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2F2CA" w14:textId="57690AA5" w:rsidR="007C56F3" w:rsidRDefault="0009700B" w:rsidP="0009700B">
      <w:pPr>
        <w:pStyle w:val="ListParagraph"/>
        <w:ind w:left="360"/>
        <w:rPr>
          <w:b/>
          <w:color w:val="FF0000"/>
          <w:sz w:val="24"/>
          <w:szCs w:val="24"/>
          <w:u w:val="single"/>
        </w:rPr>
      </w:pPr>
      <w:r w:rsidRPr="0009700B">
        <w:rPr>
          <w:b/>
          <w:noProof/>
          <w:u w:val="single"/>
        </w:rPr>
        <mc:AlternateContent>
          <mc:Choice Requires="wps">
            <w:drawing>
              <wp:anchor distT="45720" distB="45720" distL="114300" distR="114300" simplePos="0" relativeHeight="251660288" behindDoc="0" locked="0" layoutInCell="1" allowOverlap="1" wp14:anchorId="00C1E089" wp14:editId="390674B2">
                <wp:simplePos x="0" y="0"/>
                <wp:positionH relativeFrom="column">
                  <wp:posOffset>1429277</wp:posOffset>
                </wp:positionH>
                <wp:positionV relativeFrom="paragraph">
                  <wp:posOffset>4968228</wp:posOffset>
                </wp:positionV>
                <wp:extent cx="4071667" cy="1404620"/>
                <wp:effectExtent l="0" t="0" r="0" b="2540"/>
                <wp:wrapNone/>
                <wp:docPr id="758861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1667" cy="1404620"/>
                        </a:xfrm>
                        <a:prstGeom prst="rect">
                          <a:avLst/>
                        </a:prstGeom>
                        <a:noFill/>
                        <a:ln w="9525">
                          <a:noFill/>
                          <a:miter lim="800000"/>
                          <a:headEnd/>
                          <a:tailEnd/>
                        </a:ln>
                      </wps:spPr>
                      <wps:txbx>
                        <w:txbxContent>
                          <w:p w14:paraId="376CFC34" w14:textId="3603E1CA" w:rsidR="0009700B" w:rsidRPr="0009700B" w:rsidRDefault="0009700B">
                            <w:pPr>
                              <w:rPr>
                                <w:rFonts w:ascii="Aptos" w:hAnsi="Aptos"/>
                                <w:b/>
                                <w:bCs/>
                                <w:color w:val="FFFFFF" w:themeColor="background1"/>
                                <w:sz w:val="72"/>
                                <w:szCs w:val="72"/>
                              </w:rPr>
                            </w:pPr>
                            <w:r w:rsidRPr="0009700B">
                              <w:rPr>
                                <w:rFonts w:ascii="Aptos" w:hAnsi="Aptos"/>
                                <w:b/>
                                <w:bCs/>
                                <w:color w:val="FFFFFF" w:themeColor="background1"/>
                                <w:sz w:val="72"/>
                                <w:szCs w:val="72"/>
                              </w:rPr>
                              <w:t>Equity, Diversity and Belonging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1E089" id="_x0000_t202" coordsize="21600,21600" o:spt="202" path="m,l,21600r21600,l21600,xe">
                <v:stroke joinstyle="miter"/>
                <v:path gradientshapeok="t" o:connecttype="rect"/>
              </v:shapetype>
              <v:shape id="Text Box 2" o:spid="_x0000_s1026" type="#_x0000_t202" style="position:absolute;left:0;text-align:left;margin-left:112.55pt;margin-top:391.2pt;width:320.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" filled="f" stroked="f">
                <v:textbox style="mso-fit-shape-to-text:t">
                  <w:txbxContent>
                    <w:p w14:paraId="376CFC34" w14:textId="3603E1CA" w:rsidR="0009700B" w:rsidRPr="0009700B" w:rsidRDefault="0009700B">
                      <w:pPr>
                        <w:rPr>
                          <w:rFonts w:ascii="Aptos" w:hAnsi="Aptos"/>
                          <w:b/>
                          <w:bCs/>
                          <w:color w:val="FFFFFF" w:themeColor="background1"/>
                          <w:sz w:val="72"/>
                          <w:szCs w:val="72"/>
                        </w:rPr>
                      </w:pPr>
                      <w:r w:rsidRPr="0009700B">
                        <w:rPr>
                          <w:rFonts w:ascii="Aptos" w:hAnsi="Aptos"/>
                          <w:b/>
                          <w:bCs/>
                          <w:color w:val="FFFFFF" w:themeColor="background1"/>
                          <w:sz w:val="72"/>
                          <w:szCs w:val="72"/>
                        </w:rPr>
                        <w:t>Equity, Diversity and Belonging</w:t>
                      </w:r>
                    </w:p>
                  </w:txbxContent>
                </v:textbox>
              </v:shape>
            </w:pict>
          </mc:Fallback>
        </mc:AlternateContent>
      </w:r>
      <w:r w:rsidRPr="0009700B">
        <w:rPr>
          <w:b/>
          <w:noProof/>
          <w:color w:val="FF0000"/>
          <w:sz w:val="24"/>
          <w:szCs w:val="24"/>
          <w:u w:val="single"/>
          <w:lang w:val="en-US"/>
        </w:rPr>
        <w:t xml:space="preserve">Equity, Diversity and Belonging </w:t>
      </w:r>
      <w:r w:rsidRPr="0009700B">
        <w:rPr>
          <w:b/>
          <w:noProof/>
          <w:color w:val="FF0000"/>
          <w:sz w:val="24"/>
          <w:szCs w:val="24"/>
          <w:u w:val="single"/>
          <w:lang w:val="en-US"/>
        </w:rPr>
        <w:drawing>
          <wp:inline distT="0" distB="0" distL="0" distR="0" wp14:anchorId="42708013" wp14:editId="6C4B8025">
            <wp:extent cx="5695315" cy="8059420"/>
            <wp:effectExtent l="0" t="0" r="635" b="0"/>
            <wp:docPr id="278778282" name="Picture 5" descr="A blue and green rectangle with a white paper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green rectangle with a white paper on to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315" cy="8059420"/>
                    </a:xfrm>
                    <a:prstGeom prst="rect">
                      <a:avLst/>
                    </a:prstGeom>
                    <a:noFill/>
                    <a:ln>
                      <a:noFill/>
                    </a:ln>
                  </pic:spPr>
                </pic:pic>
              </a:graphicData>
            </a:graphic>
          </wp:inline>
        </w:drawing>
      </w:r>
      <w:r w:rsidRPr="0009700B">
        <w:rPr>
          <w:b/>
          <w:noProof/>
          <w:color w:val="FF0000"/>
          <w:sz w:val="24"/>
          <w:szCs w:val="24"/>
          <w:u w:val="single"/>
          <w:lang w:val="en-US"/>
        </w:rPr>
        <w:br/>
      </w:r>
      <w:r>
        <w:rPr>
          <w:b/>
          <w:noProof/>
          <w:color w:val="FF0000"/>
          <w:sz w:val="24"/>
          <w:szCs w:val="24"/>
          <w:u w:val="single"/>
        </w:rPr>
        <w:drawing>
          <wp:anchor distT="0" distB="0" distL="114300" distR="114300" simplePos="0" relativeHeight="251658240" behindDoc="0" locked="0" layoutInCell="1" allowOverlap="1" wp14:anchorId="00E506CD" wp14:editId="4ECC9C4C">
            <wp:simplePos x="0" y="0"/>
            <wp:positionH relativeFrom="column">
              <wp:posOffset>-1184215</wp:posOffset>
            </wp:positionH>
            <wp:positionV relativeFrom="paragraph">
              <wp:posOffset>-879630</wp:posOffset>
            </wp:positionV>
            <wp:extent cx="7559675" cy="10699115"/>
            <wp:effectExtent l="0" t="0" r="3175" b="6985"/>
            <wp:wrapNone/>
            <wp:docPr id="231188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9675" cy="10699115"/>
                    </a:xfrm>
                    <a:prstGeom prst="rect">
                      <a:avLst/>
                    </a:prstGeom>
                    <a:noFill/>
                  </pic:spPr>
                </pic:pic>
              </a:graphicData>
            </a:graphic>
          </wp:anchor>
        </w:drawing>
      </w:r>
    </w:p>
    <w:p w14:paraId="5CBD3042" w14:textId="77777777" w:rsidR="0009700B" w:rsidRDefault="0009700B" w:rsidP="00701853">
      <w:pPr>
        <w:pStyle w:val="ListParagraph"/>
        <w:ind w:left="360"/>
        <w:rPr>
          <w:b/>
          <w:color w:val="FF0000"/>
          <w:sz w:val="24"/>
          <w:szCs w:val="24"/>
          <w:u w:val="single"/>
        </w:rPr>
      </w:pPr>
    </w:p>
    <w:p w14:paraId="50230A65" w14:textId="77777777" w:rsidR="0009700B" w:rsidRDefault="0009700B" w:rsidP="00701853">
      <w:pPr>
        <w:pStyle w:val="ListParagraph"/>
        <w:ind w:left="360"/>
        <w:rPr>
          <w:b/>
          <w:color w:val="FF0000"/>
          <w:sz w:val="24"/>
          <w:szCs w:val="24"/>
          <w:u w:val="single"/>
        </w:rPr>
      </w:pPr>
    </w:p>
    <w:tbl>
      <w:tblPr>
        <w:tblpPr w:leftFromText="180" w:rightFromText="180" w:bottomFromText="115" w:vertAnchor="text"/>
        <w:tblW w:w="9204" w:type="dxa"/>
        <w:tblCellMar>
          <w:left w:w="0" w:type="dxa"/>
          <w:right w:w="0" w:type="dxa"/>
        </w:tblCellMar>
        <w:tblLook w:val="04A0" w:firstRow="1" w:lastRow="0" w:firstColumn="1" w:lastColumn="0" w:noHBand="0" w:noVBand="1"/>
      </w:tblPr>
      <w:tblGrid>
        <w:gridCol w:w="3251"/>
        <w:gridCol w:w="5953"/>
      </w:tblGrid>
      <w:tr w:rsidR="007E0D37" w:rsidRPr="007E0D37" w14:paraId="6490C8C9" w14:textId="77777777" w:rsidTr="007E0D37">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34FEDE" w14:textId="77777777" w:rsidR="007E0D37" w:rsidRPr="007E0D37" w:rsidRDefault="007E0D37" w:rsidP="0072660B">
            <w:pPr>
              <w:rPr>
                <w:rFonts w:ascii="Aptos" w:hAnsi="Aptos" w:cs="Arial"/>
              </w:rPr>
            </w:pPr>
            <w:r w:rsidRPr="007E0D37">
              <w:rPr>
                <w:rFonts w:ascii="Aptos" w:hAnsi="Aptos" w:cs="Arial"/>
              </w:rPr>
              <w:lastRenderedPageBreak/>
              <w:t>Policy:</w:t>
            </w:r>
          </w:p>
        </w:tc>
        <w:tc>
          <w:tcPr>
            <w:tcW w:w="59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6226D8E" w14:textId="2DC29975" w:rsidR="007E0D37" w:rsidRPr="007E0D37" w:rsidRDefault="007E0D37" w:rsidP="0072660B">
            <w:pPr>
              <w:rPr>
                <w:rFonts w:ascii="Aptos" w:hAnsi="Aptos" w:cs="Arial"/>
              </w:rPr>
            </w:pPr>
            <w:r w:rsidRPr="007E0D37">
              <w:rPr>
                <w:rFonts w:ascii="Aptos" w:hAnsi="Aptos" w:cs="Arial"/>
              </w:rPr>
              <w:t>Equ</w:t>
            </w:r>
            <w:r>
              <w:rPr>
                <w:rFonts w:ascii="Aptos" w:hAnsi="Aptos" w:cs="Arial"/>
              </w:rPr>
              <w:t>it</w:t>
            </w:r>
            <w:r w:rsidRPr="007E0D37">
              <w:rPr>
                <w:rFonts w:ascii="Aptos" w:hAnsi="Aptos" w:cs="Arial"/>
              </w:rPr>
              <w:t>y, Diversity and Belonging</w:t>
            </w:r>
          </w:p>
          <w:p w14:paraId="01D1B170" w14:textId="77777777" w:rsidR="007E0D37" w:rsidRPr="007E0D37" w:rsidRDefault="007E0D37" w:rsidP="0072660B">
            <w:pPr>
              <w:rPr>
                <w:rFonts w:ascii="Aptos" w:hAnsi="Aptos" w:cs="Arial"/>
              </w:rPr>
            </w:pPr>
          </w:p>
        </w:tc>
      </w:tr>
      <w:tr w:rsidR="007E0D37" w:rsidRPr="007E0D37" w14:paraId="430537BA"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3C295" w14:textId="77777777" w:rsidR="007E0D37" w:rsidRPr="007E0D37" w:rsidRDefault="007E0D37" w:rsidP="0072660B">
            <w:pPr>
              <w:rPr>
                <w:rFonts w:ascii="Aptos" w:hAnsi="Aptos" w:cs="Arial"/>
              </w:rPr>
            </w:pPr>
            <w:r w:rsidRPr="007E0D37">
              <w:rPr>
                <w:rFonts w:ascii="Aptos" w:hAnsi="Aptos" w:cs="Arial"/>
              </w:rPr>
              <w:t>Version number:</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FC8666" w14:textId="10742EED" w:rsidR="007E0D37" w:rsidRPr="007E0D37" w:rsidRDefault="007E0D37" w:rsidP="0072660B">
            <w:pPr>
              <w:rPr>
                <w:rFonts w:ascii="Aptos" w:hAnsi="Aptos" w:cs="Arial"/>
              </w:rPr>
            </w:pPr>
            <w:r w:rsidRPr="007E0D37">
              <w:rPr>
                <w:rFonts w:ascii="Aptos" w:hAnsi="Aptos" w:cs="Arial"/>
              </w:rPr>
              <w:t>5</w:t>
            </w:r>
            <w:r w:rsidRPr="007E0D37">
              <w:rPr>
                <w:rFonts w:ascii="Aptos" w:hAnsi="Aptos" w:cs="Arial"/>
              </w:rPr>
              <w:t xml:space="preserve">.0 </w:t>
            </w:r>
          </w:p>
          <w:p w14:paraId="22BCE0B5" w14:textId="77777777" w:rsidR="007E0D37" w:rsidRPr="007E0D37" w:rsidRDefault="007E0D37" w:rsidP="0072660B">
            <w:pPr>
              <w:rPr>
                <w:rFonts w:ascii="Aptos" w:hAnsi="Aptos" w:cs="Arial"/>
              </w:rPr>
            </w:pPr>
          </w:p>
        </w:tc>
      </w:tr>
      <w:tr w:rsidR="007E0D37" w:rsidRPr="007E0D37" w14:paraId="09C25902"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7A859" w14:textId="77777777" w:rsidR="007E0D37" w:rsidRPr="007E0D37" w:rsidRDefault="007E0D37" w:rsidP="0072660B">
            <w:pPr>
              <w:rPr>
                <w:rFonts w:ascii="Aptos" w:hAnsi="Aptos" w:cs="Arial"/>
              </w:rPr>
            </w:pPr>
            <w:r w:rsidRPr="007E0D37">
              <w:rPr>
                <w:rFonts w:ascii="Aptos" w:hAnsi="Aptos" w:cs="Arial"/>
              </w:rPr>
              <w:t>Date effective from:</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4226A4" w14:textId="2BB4CA5C" w:rsidR="007E0D37" w:rsidRPr="007E0D37" w:rsidRDefault="007E0D37" w:rsidP="0072660B">
            <w:pPr>
              <w:rPr>
                <w:rFonts w:ascii="Aptos" w:hAnsi="Aptos" w:cs="Arial"/>
              </w:rPr>
            </w:pPr>
            <w:r w:rsidRPr="007E0D37">
              <w:rPr>
                <w:rFonts w:ascii="Aptos" w:hAnsi="Aptos" w:cs="Arial"/>
              </w:rPr>
              <w:t>August 2027</w:t>
            </w:r>
          </w:p>
          <w:p w14:paraId="78D11FEA" w14:textId="77777777" w:rsidR="007E0D37" w:rsidRPr="007E0D37" w:rsidRDefault="007E0D37" w:rsidP="0072660B">
            <w:pPr>
              <w:rPr>
                <w:rFonts w:ascii="Aptos" w:hAnsi="Aptos" w:cs="Arial"/>
              </w:rPr>
            </w:pPr>
          </w:p>
        </w:tc>
      </w:tr>
      <w:tr w:rsidR="007E0D37" w:rsidRPr="007E0D37" w14:paraId="2524B06C"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D6515" w14:textId="77777777" w:rsidR="007E0D37" w:rsidRPr="007E0D37" w:rsidRDefault="007E0D37" w:rsidP="0072660B">
            <w:pPr>
              <w:rPr>
                <w:rFonts w:ascii="Aptos" w:hAnsi="Aptos" w:cs="Arial"/>
              </w:rPr>
            </w:pPr>
            <w:r w:rsidRPr="007E0D37">
              <w:rPr>
                <w:rFonts w:ascii="Aptos" w:hAnsi="Aptos" w:cs="Arial"/>
              </w:rPr>
              <w:t>Policy Owner:</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7BE225" w14:textId="77777777" w:rsidR="007E0D37" w:rsidRPr="007E0D37" w:rsidRDefault="007E0D37" w:rsidP="0072660B">
            <w:pPr>
              <w:rPr>
                <w:rFonts w:ascii="Aptos" w:hAnsi="Aptos" w:cs="Arial"/>
              </w:rPr>
            </w:pPr>
            <w:r w:rsidRPr="007E0D37">
              <w:rPr>
                <w:rFonts w:ascii="Aptos" w:hAnsi="Aptos" w:cs="Arial"/>
              </w:rPr>
              <w:t>Head of Human Resources</w:t>
            </w:r>
          </w:p>
          <w:p w14:paraId="0A9F87AD" w14:textId="77777777" w:rsidR="007E0D37" w:rsidRPr="007E0D37" w:rsidRDefault="007E0D37" w:rsidP="0072660B">
            <w:pPr>
              <w:rPr>
                <w:rFonts w:ascii="Aptos" w:hAnsi="Aptos" w:cs="Arial"/>
              </w:rPr>
            </w:pPr>
          </w:p>
        </w:tc>
      </w:tr>
      <w:tr w:rsidR="007E0D37" w:rsidRPr="007E0D37" w14:paraId="52CBC78D"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0D809" w14:textId="77777777" w:rsidR="007E0D37" w:rsidRPr="007E0D37" w:rsidRDefault="007E0D37" w:rsidP="0072660B">
            <w:pPr>
              <w:rPr>
                <w:rFonts w:ascii="Aptos" w:hAnsi="Aptos" w:cs="Arial"/>
              </w:rPr>
            </w:pPr>
            <w:r w:rsidRPr="007E0D37">
              <w:rPr>
                <w:rFonts w:ascii="Aptos" w:hAnsi="Aptos" w:cs="Arial"/>
              </w:rPr>
              <w:t>Policy Author(s):</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BC789B" w14:textId="77777777" w:rsidR="007E0D37" w:rsidRPr="007E0D37" w:rsidRDefault="007E0D37" w:rsidP="0072660B">
            <w:pPr>
              <w:rPr>
                <w:rFonts w:ascii="Aptos" w:hAnsi="Aptos" w:cs="Arial"/>
              </w:rPr>
            </w:pPr>
            <w:r w:rsidRPr="007E0D37">
              <w:rPr>
                <w:rFonts w:ascii="Aptos" w:hAnsi="Aptos" w:cs="Arial"/>
              </w:rPr>
              <w:t>Senior Human Resources Business Partner</w:t>
            </w:r>
          </w:p>
          <w:p w14:paraId="2F6BBA03" w14:textId="77777777" w:rsidR="007E0D37" w:rsidRPr="007E0D37" w:rsidRDefault="007E0D37" w:rsidP="0072660B">
            <w:pPr>
              <w:rPr>
                <w:rFonts w:ascii="Aptos" w:hAnsi="Aptos" w:cs="Arial"/>
              </w:rPr>
            </w:pPr>
          </w:p>
        </w:tc>
      </w:tr>
      <w:tr w:rsidR="007E0D37" w:rsidRPr="007E0D37" w14:paraId="1B7AC710"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B34A7B" w14:textId="77777777" w:rsidR="007E0D37" w:rsidRPr="007E0D37" w:rsidRDefault="007E0D37" w:rsidP="0072660B">
            <w:pPr>
              <w:rPr>
                <w:rFonts w:ascii="Aptos" w:hAnsi="Aptos" w:cs="Arial"/>
              </w:rPr>
            </w:pPr>
            <w:r w:rsidRPr="007E0D37">
              <w:rPr>
                <w:rFonts w:ascii="Aptos" w:hAnsi="Aptos" w:cs="Arial"/>
              </w:rPr>
              <w:t>Accountable Executive:</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D3DDA" w14:textId="77777777" w:rsidR="007E0D37" w:rsidRPr="007E0D37" w:rsidRDefault="007E0D37" w:rsidP="0072660B">
            <w:pPr>
              <w:rPr>
                <w:rFonts w:ascii="Aptos" w:hAnsi="Aptos" w:cs="Arial"/>
              </w:rPr>
            </w:pPr>
            <w:r w:rsidRPr="007E0D37">
              <w:rPr>
                <w:rFonts w:ascii="Aptos" w:hAnsi="Aptos" w:cs="Arial"/>
              </w:rPr>
              <w:t>Executive Director of People Culture and Engagement</w:t>
            </w:r>
          </w:p>
        </w:tc>
      </w:tr>
      <w:tr w:rsidR="007E0D37" w:rsidRPr="007E0D37" w14:paraId="3247507E"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375D2" w14:textId="77777777" w:rsidR="007E0D37" w:rsidRPr="007E0D37" w:rsidRDefault="007E0D37" w:rsidP="0072660B">
            <w:pPr>
              <w:rPr>
                <w:rFonts w:ascii="Aptos" w:hAnsi="Aptos" w:cs="Arial"/>
              </w:rPr>
            </w:pPr>
            <w:r w:rsidRPr="007E0D37">
              <w:rPr>
                <w:rFonts w:ascii="Aptos" w:hAnsi="Aptos" w:cs="Arial"/>
              </w:rPr>
              <w:t>Approved by:</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3BDE4A" w14:textId="353EC263" w:rsidR="007E0D37" w:rsidRPr="007E0D37" w:rsidRDefault="007E0D37" w:rsidP="0072660B">
            <w:pPr>
              <w:rPr>
                <w:rFonts w:ascii="Aptos" w:hAnsi="Aptos" w:cs="Arial"/>
              </w:rPr>
            </w:pPr>
            <w:r w:rsidRPr="007E0D37">
              <w:rPr>
                <w:rFonts w:ascii="Aptos" w:hAnsi="Aptos" w:cs="Arial"/>
              </w:rPr>
              <w:t>People Committee</w:t>
            </w:r>
          </w:p>
          <w:p w14:paraId="50CBB764" w14:textId="77777777" w:rsidR="007E0D37" w:rsidRPr="007E0D37" w:rsidRDefault="007E0D37" w:rsidP="0072660B">
            <w:pPr>
              <w:rPr>
                <w:rFonts w:ascii="Aptos" w:hAnsi="Aptos" w:cs="Arial"/>
              </w:rPr>
            </w:pPr>
          </w:p>
        </w:tc>
      </w:tr>
      <w:tr w:rsidR="007E0D37" w:rsidRPr="007E0D37" w14:paraId="656E4D8E"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7D174" w14:textId="77777777" w:rsidR="007E0D37" w:rsidRPr="007E0D37" w:rsidRDefault="007E0D37" w:rsidP="0072660B">
            <w:pPr>
              <w:rPr>
                <w:rFonts w:ascii="Aptos" w:hAnsi="Aptos" w:cs="Arial"/>
              </w:rPr>
            </w:pPr>
            <w:r w:rsidRPr="007E0D37">
              <w:rPr>
                <w:rFonts w:ascii="Aptos" w:hAnsi="Aptos" w:cs="Arial"/>
              </w:rPr>
              <w:t>Equality Assessment:</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5B4D9E" w14:textId="77777777" w:rsidR="007E0D37" w:rsidRPr="007E0D37" w:rsidRDefault="007E0D37" w:rsidP="0072660B">
            <w:pPr>
              <w:rPr>
                <w:rFonts w:ascii="Aptos" w:hAnsi="Aptos" w:cs="Arial"/>
              </w:rPr>
            </w:pPr>
            <w:r w:rsidRPr="007E0D37">
              <w:rPr>
                <w:rFonts w:ascii="Aptos" w:hAnsi="Aptos" w:cs="Arial"/>
              </w:rPr>
              <w:t>Yes</w:t>
            </w:r>
          </w:p>
          <w:p w14:paraId="55BD979D" w14:textId="77777777" w:rsidR="007E0D37" w:rsidRPr="007E0D37" w:rsidRDefault="007E0D37" w:rsidP="0072660B">
            <w:pPr>
              <w:rPr>
                <w:rFonts w:ascii="Aptos" w:hAnsi="Aptos" w:cs="Arial"/>
              </w:rPr>
            </w:pPr>
          </w:p>
        </w:tc>
      </w:tr>
      <w:tr w:rsidR="007E0D37" w:rsidRPr="007E0D37" w14:paraId="51B0DBA8"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23386" w14:textId="77777777" w:rsidR="007E0D37" w:rsidRPr="007E0D37" w:rsidRDefault="007E0D37" w:rsidP="0072660B">
            <w:pPr>
              <w:rPr>
                <w:rFonts w:ascii="Aptos" w:hAnsi="Aptos" w:cs="Arial"/>
              </w:rPr>
            </w:pPr>
            <w:r w:rsidRPr="007E0D37">
              <w:rPr>
                <w:rFonts w:ascii="Aptos" w:hAnsi="Aptos" w:cs="Arial"/>
              </w:rPr>
              <w:t>Next review of policy due:</w:t>
            </w:r>
          </w:p>
        </w:tc>
        <w:tc>
          <w:tcPr>
            <w:tcW w:w="59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9F8DF3" w14:textId="77777777" w:rsidR="007E0D37" w:rsidRPr="007E0D37" w:rsidRDefault="007E0D37" w:rsidP="0072660B">
            <w:pPr>
              <w:rPr>
                <w:rFonts w:ascii="Aptos" w:hAnsi="Aptos" w:cs="Arial"/>
              </w:rPr>
            </w:pPr>
            <w:r w:rsidRPr="007E0D37">
              <w:rPr>
                <w:rFonts w:ascii="Aptos" w:hAnsi="Aptos" w:cs="Arial"/>
              </w:rPr>
              <w:t>September 2027</w:t>
            </w:r>
          </w:p>
          <w:p w14:paraId="541556D4" w14:textId="77777777" w:rsidR="007E0D37" w:rsidRPr="007E0D37" w:rsidRDefault="007E0D37" w:rsidP="0072660B">
            <w:pPr>
              <w:rPr>
                <w:rFonts w:ascii="Aptos" w:hAnsi="Aptos" w:cs="Arial"/>
              </w:rPr>
            </w:pPr>
          </w:p>
        </w:tc>
      </w:tr>
      <w:tr w:rsidR="007E0D37" w:rsidRPr="007E0D37" w14:paraId="21674497"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7914E" w14:textId="77777777" w:rsidR="007E0D37" w:rsidRPr="007E0D37" w:rsidRDefault="007E0D37" w:rsidP="0072660B">
            <w:pPr>
              <w:rPr>
                <w:rFonts w:ascii="Aptos" w:hAnsi="Aptos" w:cs="Arial"/>
              </w:rPr>
            </w:pPr>
            <w:r w:rsidRPr="007E0D37">
              <w:rPr>
                <w:rFonts w:ascii="Aptos" w:hAnsi="Aptos" w:cs="Arial"/>
              </w:rPr>
              <w:t>Policy Grade:</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14:paraId="36BE0593" w14:textId="50472584" w:rsidR="007E0D37" w:rsidRPr="007E0D37" w:rsidRDefault="007E0D37" w:rsidP="0072660B">
            <w:pPr>
              <w:rPr>
                <w:rFonts w:ascii="Aptos" w:hAnsi="Aptos" w:cs="Arial"/>
              </w:rPr>
            </w:pPr>
            <w:r w:rsidRPr="007E0D37">
              <w:rPr>
                <w:rFonts w:ascii="Aptos" w:hAnsi="Aptos" w:cs="Arial"/>
              </w:rPr>
              <w:t>1</w:t>
            </w:r>
          </w:p>
          <w:p w14:paraId="32E8A0A2" w14:textId="77777777" w:rsidR="007E0D37" w:rsidRPr="007E0D37" w:rsidRDefault="007E0D37" w:rsidP="0072660B">
            <w:pPr>
              <w:rPr>
                <w:rFonts w:ascii="Aptos" w:hAnsi="Aptos" w:cs="Arial"/>
              </w:rPr>
            </w:pPr>
          </w:p>
        </w:tc>
      </w:tr>
      <w:tr w:rsidR="007E0D37" w:rsidRPr="007E0D37" w14:paraId="4FF31564"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BF1140" w14:textId="77777777" w:rsidR="007E0D37" w:rsidRPr="007E0D37" w:rsidRDefault="007E0D37" w:rsidP="0072660B">
            <w:pPr>
              <w:rPr>
                <w:rFonts w:ascii="Aptos" w:hAnsi="Aptos" w:cs="Arial"/>
              </w:rPr>
            </w:pPr>
            <w:r w:rsidRPr="007E0D37">
              <w:rPr>
                <w:rFonts w:ascii="Aptos" w:hAnsi="Aptos" w:cs="Arial"/>
              </w:rPr>
              <w:t>Scope:</w:t>
            </w:r>
          </w:p>
          <w:p w14:paraId="6A058729" w14:textId="77777777" w:rsidR="007E0D37" w:rsidRPr="007E0D37" w:rsidRDefault="007E0D37" w:rsidP="0072660B">
            <w:pPr>
              <w:rPr>
                <w:rFonts w:ascii="Aptos" w:hAnsi="Aptos" w:cs="Arial"/>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711F1199" w14:textId="1DC42845" w:rsidR="007E0D37" w:rsidRPr="007E0D37" w:rsidRDefault="007E0D37" w:rsidP="0072660B">
            <w:pPr>
              <w:rPr>
                <w:rFonts w:ascii="Aptos" w:hAnsi="Aptos" w:cs="Arial"/>
              </w:rPr>
            </w:pPr>
            <w:r w:rsidRPr="007E0D37">
              <w:rPr>
                <w:rFonts w:ascii="Aptos" w:hAnsi="Aptos"/>
              </w:rPr>
              <w:t>The policy is applicable to all colleagues, customers, board and committee members, clients, communities, suppliers and contractors, whether permanent or temporary. The policy also applies to all processes relating to employment and training.</w:t>
            </w:r>
          </w:p>
        </w:tc>
      </w:tr>
      <w:tr w:rsidR="007E0D37" w:rsidRPr="007E0D37" w14:paraId="7143C981"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86C14" w14:textId="77777777" w:rsidR="007E0D37" w:rsidRPr="007E0D37" w:rsidRDefault="007E0D37" w:rsidP="0072660B">
            <w:pPr>
              <w:rPr>
                <w:rFonts w:ascii="Aptos" w:hAnsi="Aptos" w:cs="Arial"/>
              </w:rPr>
            </w:pPr>
            <w:r w:rsidRPr="007E0D37">
              <w:rPr>
                <w:rFonts w:ascii="Aptos" w:hAnsi="Aptos" w:cs="Arial"/>
              </w:rPr>
              <w:t>Purpose:</w:t>
            </w:r>
          </w:p>
          <w:p w14:paraId="7BA7116E" w14:textId="77777777" w:rsidR="007E0D37" w:rsidRPr="007E0D37" w:rsidRDefault="007E0D37" w:rsidP="0072660B">
            <w:pPr>
              <w:rPr>
                <w:rFonts w:ascii="Aptos" w:hAnsi="Aptos" w:cs="Arial"/>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5354A4D1" w14:textId="2471BB2D" w:rsidR="007E0D37" w:rsidRPr="007E0D37" w:rsidRDefault="007E0D37" w:rsidP="0072660B">
            <w:pPr>
              <w:rPr>
                <w:rFonts w:ascii="Aptos" w:hAnsi="Aptos" w:cs="Arial"/>
              </w:rPr>
            </w:pPr>
            <w:r w:rsidRPr="007E0D37">
              <w:rPr>
                <w:rFonts w:ascii="Aptos" w:hAnsi="Aptos"/>
              </w:rPr>
              <w:t xml:space="preserve">To set out the Group’s approach to equity, diversity, inclusion and belonging.  </w:t>
            </w:r>
          </w:p>
        </w:tc>
      </w:tr>
      <w:tr w:rsidR="007E0D37" w:rsidRPr="007E0D37" w14:paraId="2E970BD1" w14:textId="77777777" w:rsidTr="007E0D37">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64310" w14:textId="77777777" w:rsidR="007E0D37" w:rsidRPr="007E0D37" w:rsidRDefault="007E0D37" w:rsidP="0072660B">
            <w:pPr>
              <w:rPr>
                <w:rFonts w:ascii="Aptos" w:hAnsi="Aptos" w:cs="Arial"/>
              </w:rPr>
            </w:pPr>
            <w:r w:rsidRPr="007E0D37">
              <w:rPr>
                <w:rFonts w:ascii="Aptos" w:hAnsi="Aptos" w:cs="Arial"/>
              </w:rPr>
              <w:t>Roles and Responsibilities:</w:t>
            </w:r>
          </w:p>
          <w:p w14:paraId="2F97978D" w14:textId="77777777" w:rsidR="007E0D37" w:rsidRPr="007E0D37" w:rsidRDefault="007E0D37" w:rsidP="0072660B">
            <w:pPr>
              <w:rPr>
                <w:rFonts w:ascii="Aptos" w:hAnsi="Aptos" w:cs="Arial"/>
              </w:rPr>
            </w:pPr>
          </w:p>
          <w:p w14:paraId="659DD4C9" w14:textId="77777777" w:rsidR="007E0D37" w:rsidRPr="007E0D37" w:rsidRDefault="007E0D37" w:rsidP="0072660B">
            <w:pPr>
              <w:rPr>
                <w:rFonts w:ascii="Aptos" w:hAnsi="Aptos" w:cs="Arial"/>
              </w:rPr>
            </w:pPr>
          </w:p>
          <w:p w14:paraId="72F917AE" w14:textId="77777777" w:rsidR="007E0D37" w:rsidRPr="007E0D37" w:rsidRDefault="007E0D37" w:rsidP="0072660B">
            <w:pPr>
              <w:rPr>
                <w:rFonts w:ascii="Aptos" w:hAnsi="Aptos" w:cs="Arial"/>
              </w:rPr>
            </w:pPr>
          </w:p>
          <w:p w14:paraId="590E674B" w14:textId="77777777" w:rsidR="007E0D37" w:rsidRPr="007E0D37" w:rsidRDefault="007E0D37" w:rsidP="0072660B">
            <w:pPr>
              <w:rPr>
                <w:rFonts w:ascii="Aptos" w:hAnsi="Aptos" w:cs="Arial"/>
              </w:rPr>
            </w:pPr>
          </w:p>
          <w:p w14:paraId="189D9678" w14:textId="77777777" w:rsidR="007E0D37" w:rsidRPr="007E0D37" w:rsidRDefault="007E0D37" w:rsidP="0072660B">
            <w:pPr>
              <w:rPr>
                <w:rFonts w:ascii="Aptos" w:hAnsi="Aptos" w:cs="Arial"/>
              </w:rPr>
            </w:pPr>
          </w:p>
          <w:p w14:paraId="70A2347C" w14:textId="77777777" w:rsidR="007E0D37" w:rsidRPr="007E0D37" w:rsidRDefault="007E0D37" w:rsidP="0072660B">
            <w:pPr>
              <w:rPr>
                <w:rFonts w:ascii="Aptos" w:hAnsi="Aptos" w:cs="Arial"/>
              </w:rPr>
            </w:pPr>
          </w:p>
        </w:tc>
        <w:tc>
          <w:tcPr>
            <w:tcW w:w="5953" w:type="dxa"/>
            <w:tcBorders>
              <w:top w:val="nil"/>
              <w:left w:val="nil"/>
              <w:bottom w:val="single" w:sz="8" w:space="0" w:color="auto"/>
              <w:right w:val="single" w:sz="8" w:space="0" w:color="auto"/>
            </w:tcBorders>
            <w:tcMar>
              <w:top w:w="0" w:type="dxa"/>
              <w:left w:w="108" w:type="dxa"/>
              <w:bottom w:w="0" w:type="dxa"/>
              <w:right w:w="108" w:type="dxa"/>
            </w:tcMar>
          </w:tcPr>
          <w:p w14:paraId="7F15B4EF" w14:textId="77777777" w:rsidR="007E0D37" w:rsidRPr="007E0D37" w:rsidRDefault="007E0D37" w:rsidP="007E0D37">
            <w:pPr>
              <w:pStyle w:val="ListParagraph"/>
              <w:numPr>
                <w:ilvl w:val="0"/>
                <w:numId w:val="15"/>
              </w:numPr>
              <w:spacing w:before="240" w:after="240"/>
              <w:contextualSpacing w:val="0"/>
              <w:rPr>
                <w:rFonts w:ascii="Aptos" w:hAnsi="Aptos"/>
                <w:sz w:val="24"/>
                <w:szCs w:val="24"/>
              </w:rPr>
            </w:pPr>
            <w:r w:rsidRPr="007E0D37">
              <w:rPr>
                <w:rFonts w:ascii="Aptos" w:hAnsi="Aptos"/>
                <w:b/>
                <w:i/>
                <w:sz w:val="24"/>
                <w:szCs w:val="24"/>
              </w:rPr>
              <w:t>Human Resources</w:t>
            </w:r>
            <w:r w:rsidRPr="007E0D37">
              <w:rPr>
                <w:rFonts w:ascii="Aptos" w:hAnsi="Aptos"/>
                <w:sz w:val="24"/>
                <w:szCs w:val="24"/>
              </w:rPr>
              <w:t xml:space="preserve"> - policy owner; ensure this policy is up to date, incorporates best practice and is legally compliant; provide advice and support; oversight of consistency of application.</w:t>
            </w:r>
          </w:p>
          <w:p w14:paraId="7ECB316D" w14:textId="1D85EF54" w:rsidR="007E0D37" w:rsidRPr="007E0D37" w:rsidRDefault="007E0D37" w:rsidP="007E0D37">
            <w:pPr>
              <w:pStyle w:val="ListParagraph"/>
              <w:numPr>
                <w:ilvl w:val="0"/>
                <w:numId w:val="15"/>
              </w:numPr>
              <w:spacing w:before="240" w:after="240"/>
              <w:contextualSpacing w:val="0"/>
              <w:rPr>
                <w:rFonts w:ascii="Aptos" w:hAnsi="Aptos"/>
                <w:sz w:val="24"/>
                <w:szCs w:val="24"/>
              </w:rPr>
            </w:pPr>
            <w:proofErr w:type="gramStart"/>
            <w:r w:rsidRPr="007E0D37">
              <w:rPr>
                <w:rFonts w:ascii="Aptos" w:hAnsi="Aptos"/>
                <w:b/>
                <w:i/>
                <w:sz w:val="24"/>
                <w:szCs w:val="24"/>
              </w:rPr>
              <w:t>Colleague  –</w:t>
            </w:r>
            <w:proofErr w:type="gramEnd"/>
            <w:r w:rsidRPr="007E0D37">
              <w:rPr>
                <w:rFonts w:ascii="Aptos" w:hAnsi="Aptos"/>
                <w:sz w:val="24"/>
                <w:szCs w:val="24"/>
              </w:rPr>
              <w:t xml:space="preserve"> understand and adhere to policy; ensure actions are completed in a timely manner; ensure their own behaviour and conduct is appropriate; awareness of escalation of issues.</w:t>
            </w:r>
          </w:p>
          <w:p w14:paraId="00EA10E7" w14:textId="5434257F" w:rsidR="007E0D37" w:rsidRPr="007E0D37" w:rsidRDefault="007E0D37" w:rsidP="007E0D37">
            <w:pPr>
              <w:pStyle w:val="ListParagraph"/>
              <w:numPr>
                <w:ilvl w:val="0"/>
                <w:numId w:val="15"/>
              </w:numPr>
              <w:rPr>
                <w:rFonts w:ascii="Aptos" w:hAnsi="Aptos"/>
                <w:sz w:val="24"/>
                <w:szCs w:val="24"/>
              </w:rPr>
            </w:pPr>
            <w:r w:rsidRPr="007E0D37">
              <w:rPr>
                <w:rFonts w:ascii="Aptos" w:hAnsi="Aptos"/>
                <w:b/>
                <w:i/>
                <w:sz w:val="24"/>
                <w:szCs w:val="24"/>
              </w:rPr>
              <w:t xml:space="preserve">Line Manager </w:t>
            </w:r>
            <w:r w:rsidRPr="007E0D37">
              <w:rPr>
                <w:rFonts w:ascii="Aptos" w:hAnsi="Aptos"/>
                <w:sz w:val="24"/>
                <w:szCs w:val="24"/>
              </w:rPr>
              <w:t>– responsible for the implementation of the policy; decision making; carrying out the required actions in a timely manner; reporting, maintaining compliance and following the policy; escalation of issues.</w:t>
            </w:r>
          </w:p>
        </w:tc>
      </w:tr>
      <w:tr w:rsidR="007E0D37" w:rsidRPr="007E0D37" w14:paraId="5249412A" w14:textId="77777777" w:rsidTr="007E0D37">
        <w:trPr>
          <w:trHeight w:val="60"/>
        </w:trPr>
        <w:tc>
          <w:tcPr>
            <w:tcW w:w="920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3AD169C" w14:textId="77777777" w:rsidR="007E0D37" w:rsidRPr="007E0D37" w:rsidRDefault="007E0D37" w:rsidP="0072660B">
            <w:pPr>
              <w:jc w:val="center"/>
              <w:rPr>
                <w:rFonts w:ascii="Aptos" w:hAnsi="Aptos" w:cs="Arial"/>
              </w:rPr>
            </w:pPr>
            <w:r w:rsidRPr="007E0D37">
              <w:rPr>
                <w:rFonts w:ascii="Aptos" w:hAnsi="Aptos" w:cs="Arial"/>
              </w:rPr>
              <w:t>For the full version history of this policy, see the back page</w:t>
            </w:r>
          </w:p>
        </w:tc>
      </w:tr>
      <w:tr w:rsidR="007E0D37" w:rsidRPr="007E0D37" w14:paraId="40127C6A" w14:textId="77777777" w:rsidTr="007E0D37">
        <w:trPr>
          <w:trHeight w:val="60"/>
        </w:trPr>
        <w:tc>
          <w:tcPr>
            <w:tcW w:w="92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5CC6F" w14:textId="77777777" w:rsidR="007E0D37" w:rsidRPr="007E0D37" w:rsidRDefault="007E0D37" w:rsidP="0072660B">
            <w:pPr>
              <w:jc w:val="center"/>
              <w:rPr>
                <w:rFonts w:ascii="Aptos" w:hAnsi="Aptos" w:cs="Arial"/>
              </w:rPr>
            </w:pPr>
          </w:p>
          <w:p w14:paraId="7990B8E7" w14:textId="77777777" w:rsidR="007E0D37" w:rsidRPr="007E0D37" w:rsidRDefault="007E0D37" w:rsidP="0072660B">
            <w:pPr>
              <w:jc w:val="center"/>
              <w:rPr>
                <w:rFonts w:ascii="Aptos" w:hAnsi="Aptos" w:cs="Arial"/>
              </w:rPr>
            </w:pPr>
            <w:r w:rsidRPr="007E0D37">
              <w:rPr>
                <w:rFonts w:ascii="Aptos" w:hAnsi="Aptos" w:cs="Arial"/>
              </w:rPr>
              <w:t>If you require this policy in a different format, please speak to the HR Team.</w:t>
            </w:r>
          </w:p>
        </w:tc>
      </w:tr>
    </w:tbl>
    <w:p w14:paraId="30398ADA" w14:textId="32E6C3F3" w:rsidR="00B37112" w:rsidRPr="00981831" w:rsidRDefault="00B37112" w:rsidP="0009700B">
      <w:pPr>
        <w:rPr>
          <w:rFonts w:ascii="Arial" w:eastAsia="Times New Roman" w:hAnsi="Arial" w:cs="Arial"/>
          <w:b/>
          <w:u w:val="single"/>
          <w:lang w:val="en-GB"/>
        </w:rPr>
        <w:sectPr w:rsidR="00B37112" w:rsidRPr="00981831" w:rsidSect="00D53EBD">
          <w:headerReference w:type="default" r:id="rId14"/>
          <w:footerReference w:type="default" r:id="rId15"/>
          <w:pgSz w:w="11900" w:h="16840"/>
          <w:pgMar w:top="1440" w:right="1134" w:bottom="1440" w:left="1797" w:header="709" w:footer="709" w:gutter="0"/>
          <w:cols w:space="708"/>
          <w:docGrid w:linePitch="360"/>
        </w:sectPr>
      </w:pPr>
    </w:p>
    <w:p w14:paraId="6BCD4B2B" w14:textId="363B2A7B" w:rsidR="00C07D6C" w:rsidRPr="0009700B" w:rsidRDefault="00585657" w:rsidP="00C07D6C">
      <w:pPr>
        <w:shd w:val="clear" w:color="auto" w:fill="FFFFFF"/>
        <w:spacing w:before="100" w:beforeAutospacing="1" w:after="180"/>
        <w:jc w:val="both"/>
        <w:rPr>
          <w:rFonts w:ascii="Aptos" w:eastAsia="Times New Roman" w:hAnsi="Aptos" w:cs="Arial"/>
          <w:b/>
          <w:lang w:eastAsia="en-GB"/>
        </w:rPr>
      </w:pPr>
      <w:r w:rsidRPr="0009700B">
        <w:rPr>
          <w:rFonts w:ascii="Aptos" w:eastAsia="Times New Roman" w:hAnsi="Aptos" w:cs="Arial"/>
          <w:b/>
          <w:lang w:eastAsia="en-GB"/>
        </w:rPr>
        <w:t>Introduction</w:t>
      </w:r>
    </w:p>
    <w:p w14:paraId="3DC9A7D5" w14:textId="628826B9" w:rsidR="00C07D6C" w:rsidRPr="0009700B" w:rsidRDefault="00C07D6C" w:rsidP="00C07D6C">
      <w:pPr>
        <w:shd w:val="clear" w:color="auto" w:fill="FFFFFF"/>
        <w:spacing w:before="100" w:beforeAutospacing="1" w:after="180"/>
        <w:jc w:val="both"/>
        <w:rPr>
          <w:rFonts w:ascii="Aptos" w:eastAsia="Times New Roman" w:hAnsi="Aptos" w:cs="Arial"/>
          <w:lang w:eastAsia="en-GB"/>
        </w:rPr>
      </w:pPr>
      <w:r w:rsidRPr="0009700B">
        <w:rPr>
          <w:rFonts w:ascii="Aptos" w:eastAsia="Times New Roman" w:hAnsi="Aptos" w:cs="Arial"/>
          <w:lang w:eastAsia="en-GB"/>
        </w:rPr>
        <w:t xml:space="preserve">This policy is issued by way of guidance on the Group’s policy and practice. It does not form part of </w:t>
      </w:r>
      <w:r w:rsidR="0009700B">
        <w:rPr>
          <w:rFonts w:ascii="Aptos" w:eastAsia="Times New Roman" w:hAnsi="Aptos" w:cs="Arial"/>
          <w:lang w:eastAsia="en-GB"/>
        </w:rPr>
        <w:t xml:space="preserve">a </w:t>
      </w:r>
      <w:proofErr w:type="gramStart"/>
      <w:r w:rsidR="0009700B">
        <w:rPr>
          <w:rFonts w:ascii="Aptos" w:eastAsia="Times New Roman" w:hAnsi="Aptos" w:cs="Arial"/>
          <w:lang w:eastAsia="en-GB"/>
        </w:rPr>
        <w:t>colleagues</w:t>
      </w:r>
      <w:proofErr w:type="gramEnd"/>
      <w:r w:rsidRPr="0009700B">
        <w:rPr>
          <w:rFonts w:ascii="Aptos" w:eastAsia="Times New Roman" w:hAnsi="Aptos" w:cs="Arial"/>
          <w:lang w:eastAsia="en-GB"/>
        </w:rPr>
        <w:t xml:space="preserve"> contract of employment or otherwise have any contractual ef</w:t>
      </w:r>
      <w:r w:rsidR="002E61B8" w:rsidRPr="0009700B">
        <w:rPr>
          <w:rFonts w:ascii="Aptos" w:eastAsia="Times New Roman" w:hAnsi="Aptos" w:cs="Arial"/>
          <w:lang w:eastAsia="en-GB"/>
        </w:rPr>
        <w:t>fect on Gentoo’s Terms and Conditions.</w:t>
      </w:r>
    </w:p>
    <w:p w14:paraId="7C386FEA" w14:textId="1859A195" w:rsidR="00C07D6C" w:rsidRPr="0009700B" w:rsidRDefault="00C07D6C" w:rsidP="00C07D6C">
      <w:pPr>
        <w:shd w:val="clear" w:color="auto" w:fill="FFFFFF"/>
        <w:spacing w:before="100" w:beforeAutospacing="1" w:after="180"/>
        <w:jc w:val="both"/>
        <w:rPr>
          <w:rFonts w:ascii="Aptos" w:eastAsia="Times New Roman" w:hAnsi="Aptos" w:cs="Arial"/>
          <w:lang w:eastAsia="en-GB"/>
        </w:rPr>
      </w:pPr>
      <w:r w:rsidRPr="0009700B">
        <w:rPr>
          <w:rFonts w:ascii="Aptos" w:eastAsia="Times New Roman" w:hAnsi="Aptos" w:cs="Arial"/>
          <w:lang w:eastAsia="en-GB"/>
        </w:rPr>
        <w:t>This policy may be varied, withdrawn or replaced at any t</w:t>
      </w:r>
      <w:r w:rsidR="00A83B32" w:rsidRPr="0009700B">
        <w:rPr>
          <w:rFonts w:ascii="Aptos" w:eastAsia="Times New Roman" w:hAnsi="Aptos" w:cs="Arial"/>
          <w:lang w:eastAsia="en-GB"/>
        </w:rPr>
        <w:t xml:space="preserve">ime by the </w:t>
      </w:r>
      <w:r w:rsidR="00623E37" w:rsidRPr="0009700B">
        <w:rPr>
          <w:rFonts w:ascii="Aptos" w:eastAsia="Times New Roman" w:hAnsi="Aptos" w:cs="Arial"/>
          <w:lang w:eastAsia="en-GB"/>
        </w:rPr>
        <w:t xml:space="preserve">Group </w:t>
      </w:r>
      <w:r w:rsidR="00A83B32" w:rsidRPr="0009700B">
        <w:rPr>
          <w:rFonts w:ascii="Aptos" w:eastAsia="Times New Roman" w:hAnsi="Aptos" w:cs="Arial"/>
          <w:lang w:eastAsia="en-GB"/>
        </w:rPr>
        <w:t>at its</w:t>
      </w:r>
      <w:r w:rsidRPr="0009700B">
        <w:rPr>
          <w:rFonts w:ascii="Aptos" w:eastAsia="Times New Roman" w:hAnsi="Aptos" w:cs="Arial"/>
          <w:lang w:eastAsia="en-GB"/>
        </w:rPr>
        <w:t xml:space="preserve"> discretion.</w:t>
      </w:r>
    </w:p>
    <w:p w14:paraId="6EB5BE75" w14:textId="77777777" w:rsidR="00C1631F" w:rsidRPr="0009700B" w:rsidRDefault="00C1631F" w:rsidP="00C1631F">
      <w:pPr>
        <w:shd w:val="clear" w:color="auto" w:fill="FFFFFF"/>
        <w:tabs>
          <w:tab w:val="left" w:pos="3060"/>
        </w:tabs>
        <w:spacing w:before="100" w:beforeAutospacing="1" w:after="180"/>
        <w:jc w:val="both"/>
        <w:rPr>
          <w:rFonts w:ascii="Aptos" w:eastAsia="Times New Roman" w:hAnsi="Aptos" w:cs="Arial"/>
          <w:b/>
          <w:lang w:eastAsia="en-GB"/>
        </w:rPr>
      </w:pPr>
      <w:r w:rsidRPr="0009700B">
        <w:rPr>
          <w:rFonts w:ascii="Aptos" w:eastAsia="Times New Roman" w:hAnsi="Aptos" w:cs="Arial"/>
          <w:b/>
          <w:lang w:eastAsia="en-GB"/>
        </w:rPr>
        <w:t xml:space="preserve">Contribution to </w:t>
      </w:r>
      <w:proofErr w:type="spellStart"/>
      <w:r w:rsidRPr="0009700B">
        <w:rPr>
          <w:rFonts w:ascii="Aptos" w:eastAsia="Times New Roman" w:hAnsi="Aptos" w:cs="Arial"/>
          <w:b/>
          <w:lang w:eastAsia="en-GB"/>
        </w:rPr>
        <w:t>organisational</w:t>
      </w:r>
      <w:proofErr w:type="spellEnd"/>
      <w:r w:rsidRPr="0009700B">
        <w:rPr>
          <w:rFonts w:ascii="Aptos" w:eastAsia="Times New Roman" w:hAnsi="Aptos" w:cs="Arial"/>
          <w:b/>
          <w:lang w:eastAsia="en-GB"/>
        </w:rPr>
        <w:t xml:space="preserve"> goals</w:t>
      </w:r>
    </w:p>
    <w:p w14:paraId="4D5882DE" w14:textId="274C0756" w:rsidR="00C1631F" w:rsidRPr="0009700B" w:rsidRDefault="00C1631F" w:rsidP="00C1631F">
      <w:pPr>
        <w:shd w:val="clear" w:color="auto" w:fill="FFFFFF"/>
        <w:tabs>
          <w:tab w:val="left" w:pos="3060"/>
        </w:tabs>
        <w:spacing w:before="100" w:beforeAutospacing="1" w:after="180"/>
        <w:jc w:val="both"/>
        <w:rPr>
          <w:rFonts w:ascii="Aptos" w:eastAsia="Times New Roman" w:hAnsi="Aptos" w:cs="Arial"/>
          <w:lang w:eastAsia="en-GB"/>
        </w:rPr>
      </w:pPr>
      <w:r w:rsidRPr="0009700B">
        <w:rPr>
          <w:rFonts w:ascii="Aptos" w:eastAsia="Times New Roman" w:hAnsi="Aptos" w:cs="Arial"/>
          <w:lang w:eastAsia="en-GB"/>
        </w:rPr>
        <w:t>The vision and values of the Group effectively set the headline rational</w:t>
      </w:r>
      <w:r w:rsidR="00EF2D18" w:rsidRPr="0009700B">
        <w:rPr>
          <w:rFonts w:ascii="Aptos" w:eastAsia="Times New Roman" w:hAnsi="Aptos" w:cs="Arial"/>
          <w:lang w:eastAsia="en-GB"/>
        </w:rPr>
        <w:t>e</w:t>
      </w:r>
      <w:r w:rsidRPr="0009700B">
        <w:rPr>
          <w:rFonts w:ascii="Aptos" w:eastAsia="Times New Roman" w:hAnsi="Aptos" w:cs="Arial"/>
          <w:lang w:eastAsia="en-GB"/>
        </w:rPr>
        <w:t xml:space="preserve"> and culture for the Group. This policy operat</w:t>
      </w:r>
      <w:r w:rsidR="002E61B8" w:rsidRPr="0009700B">
        <w:rPr>
          <w:rFonts w:ascii="Aptos" w:eastAsia="Times New Roman" w:hAnsi="Aptos" w:cs="Arial"/>
          <w:lang w:eastAsia="en-GB"/>
        </w:rPr>
        <w:t>es within the vision and values.</w:t>
      </w:r>
    </w:p>
    <w:p w14:paraId="1C2A6689" w14:textId="66C5ED92" w:rsidR="00C07D6C" w:rsidRPr="0009700B" w:rsidRDefault="00134482" w:rsidP="00C07D6C">
      <w:pPr>
        <w:shd w:val="clear" w:color="auto" w:fill="FFFFFF"/>
        <w:tabs>
          <w:tab w:val="left" w:pos="3060"/>
        </w:tabs>
        <w:spacing w:before="100" w:beforeAutospacing="1" w:after="180"/>
        <w:jc w:val="both"/>
        <w:rPr>
          <w:rFonts w:ascii="Aptos" w:eastAsia="Times New Roman" w:hAnsi="Aptos" w:cs="Arial"/>
          <w:lang w:eastAsia="en-GB"/>
        </w:rPr>
      </w:pPr>
      <w:r w:rsidRPr="0009700B">
        <w:rPr>
          <w:rFonts w:ascii="Aptos" w:eastAsia="Times New Roman" w:hAnsi="Aptos" w:cs="Arial"/>
          <w:b/>
          <w:lang w:eastAsia="en-GB"/>
        </w:rPr>
        <w:t>M</w:t>
      </w:r>
      <w:r w:rsidR="00C07D6C" w:rsidRPr="0009700B">
        <w:rPr>
          <w:rFonts w:ascii="Aptos" w:eastAsia="Times New Roman" w:hAnsi="Aptos" w:cs="Arial"/>
          <w:b/>
          <w:lang w:eastAsia="en-GB"/>
        </w:rPr>
        <w:t>onitoring and review</w:t>
      </w:r>
      <w:r w:rsidR="00C07D6C" w:rsidRPr="0009700B">
        <w:rPr>
          <w:rFonts w:ascii="Aptos" w:eastAsia="Times New Roman" w:hAnsi="Aptos" w:cs="Arial"/>
          <w:b/>
          <w:lang w:eastAsia="en-GB"/>
        </w:rPr>
        <w:tab/>
      </w:r>
    </w:p>
    <w:p w14:paraId="0DA50957" w14:textId="41988F8B" w:rsidR="008233DB" w:rsidRPr="0009700B" w:rsidRDefault="008233DB" w:rsidP="008233DB">
      <w:pPr>
        <w:shd w:val="clear" w:color="auto" w:fill="FFFFFF"/>
        <w:spacing w:before="100" w:beforeAutospacing="1" w:after="180"/>
        <w:jc w:val="both"/>
        <w:rPr>
          <w:rFonts w:ascii="Aptos" w:eastAsia="Times New Roman" w:hAnsi="Aptos" w:cs="Arial"/>
          <w:lang w:eastAsia="en-GB"/>
        </w:rPr>
      </w:pPr>
      <w:r w:rsidRPr="0009700B">
        <w:rPr>
          <w:rFonts w:ascii="Aptos" w:eastAsia="Times New Roman" w:hAnsi="Aptos" w:cs="Arial"/>
          <w:lang w:eastAsia="en-GB"/>
        </w:rPr>
        <w:t xml:space="preserve">This policy will be reviewed every </w:t>
      </w:r>
      <w:r w:rsidR="00C1631F" w:rsidRPr="0009700B">
        <w:rPr>
          <w:rFonts w:ascii="Aptos" w:eastAsia="Times New Roman" w:hAnsi="Aptos" w:cs="Arial"/>
          <w:lang w:eastAsia="en-GB"/>
        </w:rPr>
        <w:t>three</w:t>
      </w:r>
      <w:r w:rsidRPr="0009700B">
        <w:rPr>
          <w:rFonts w:ascii="Aptos" w:eastAsia="Times New Roman" w:hAnsi="Aptos" w:cs="Arial"/>
          <w:lang w:eastAsia="en-GB"/>
        </w:rPr>
        <w:t xml:space="preserve"> years, or in line with</w:t>
      </w:r>
      <w:r w:rsidR="00A83B32" w:rsidRPr="0009700B">
        <w:rPr>
          <w:rFonts w:ascii="Aptos" w:eastAsia="Times New Roman" w:hAnsi="Aptos" w:cs="Arial"/>
          <w:lang w:eastAsia="en-GB"/>
        </w:rPr>
        <w:t xml:space="preserve"> legislation or</w:t>
      </w:r>
      <w:r w:rsidRPr="0009700B">
        <w:rPr>
          <w:rFonts w:ascii="Aptos" w:eastAsia="Times New Roman" w:hAnsi="Aptos" w:cs="Arial"/>
          <w:lang w:eastAsia="en-GB"/>
        </w:rPr>
        <w:t xml:space="preserve"> business </w:t>
      </w:r>
      <w:r w:rsidR="00E43412" w:rsidRPr="0009700B">
        <w:rPr>
          <w:rFonts w:ascii="Aptos" w:eastAsia="Times New Roman" w:hAnsi="Aptos" w:cs="Arial"/>
          <w:lang w:eastAsia="en-GB"/>
        </w:rPr>
        <w:t>needs</w:t>
      </w:r>
      <w:r w:rsidRPr="0009700B">
        <w:rPr>
          <w:rFonts w:ascii="Aptos" w:eastAsia="Times New Roman" w:hAnsi="Aptos" w:cs="Arial"/>
          <w:lang w:eastAsia="en-GB"/>
        </w:rPr>
        <w:t>.</w:t>
      </w:r>
    </w:p>
    <w:p w14:paraId="407F126B" w14:textId="11DFC2F7" w:rsidR="00D62FD5" w:rsidRPr="0009700B" w:rsidRDefault="00D62FD5" w:rsidP="00D62FD5">
      <w:pPr>
        <w:shd w:val="clear" w:color="auto" w:fill="FFFFFF"/>
        <w:spacing w:before="100" w:beforeAutospacing="1" w:after="180"/>
        <w:jc w:val="both"/>
        <w:rPr>
          <w:rFonts w:ascii="Aptos" w:eastAsia="Times New Roman" w:hAnsi="Aptos" w:cs="Arial"/>
          <w:lang w:eastAsia="en-GB"/>
        </w:rPr>
      </w:pPr>
      <w:r w:rsidRPr="0009700B">
        <w:rPr>
          <w:rFonts w:ascii="Aptos" w:eastAsia="Times New Roman" w:hAnsi="Aptos" w:cs="Arial"/>
          <w:lang w:eastAsia="en-GB"/>
        </w:rPr>
        <w:t>Overall accountability for this policy lies with the Executive Director</w:t>
      </w:r>
      <w:r w:rsidR="00164897" w:rsidRPr="0009700B">
        <w:rPr>
          <w:rFonts w:ascii="Aptos" w:eastAsia="Times New Roman" w:hAnsi="Aptos" w:cs="Arial"/>
          <w:lang w:eastAsia="en-GB"/>
        </w:rPr>
        <w:t xml:space="preserve"> People, Culture and </w:t>
      </w:r>
      <w:r w:rsidR="006C71F9" w:rsidRPr="0009700B">
        <w:rPr>
          <w:rFonts w:ascii="Aptos" w:eastAsia="Times New Roman" w:hAnsi="Aptos" w:cs="Arial"/>
          <w:lang w:eastAsia="en-GB"/>
        </w:rPr>
        <w:t>Engagement and</w:t>
      </w:r>
      <w:r w:rsidRPr="0009700B">
        <w:rPr>
          <w:rFonts w:ascii="Aptos" w:eastAsia="Times New Roman" w:hAnsi="Aptos" w:cs="Arial"/>
          <w:lang w:eastAsia="en-GB"/>
        </w:rPr>
        <w:t xml:space="preserve"> responsibility lies with the People </w:t>
      </w:r>
      <w:r w:rsidR="00EE4989" w:rsidRPr="0009700B">
        <w:rPr>
          <w:rFonts w:ascii="Aptos" w:eastAsia="Times New Roman" w:hAnsi="Aptos" w:cs="Arial"/>
          <w:lang w:eastAsia="en-GB"/>
        </w:rPr>
        <w:t>Services Head of HR</w:t>
      </w:r>
      <w:r w:rsidRPr="0009700B">
        <w:rPr>
          <w:rFonts w:ascii="Aptos" w:eastAsia="Times New Roman" w:hAnsi="Aptos" w:cs="Arial"/>
          <w:lang w:eastAsia="en-GB"/>
        </w:rPr>
        <w:t xml:space="preserve">. This policy is grade </w:t>
      </w:r>
      <w:r w:rsidR="007E0D37">
        <w:rPr>
          <w:rFonts w:ascii="Aptos" w:eastAsia="Times New Roman" w:hAnsi="Aptos" w:cs="Arial"/>
          <w:lang w:eastAsia="en-GB"/>
        </w:rPr>
        <w:t>1</w:t>
      </w:r>
      <w:r w:rsidRPr="0009700B">
        <w:rPr>
          <w:rFonts w:ascii="Aptos" w:eastAsia="Times New Roman" w:hAnsi="Aptos" w:cs="Arial"/>
          <w:lang w:eastAsia="en-GB"/>
        </w:rPr>
        <w:t xml:space="preserve"> and changes require the approval of the </w:t>
      </w:r>
      <w:r w:rsidR="007E0D37">
        <w:rPr>
          <w:rFonts w:ascii="Aptos" w:eastAsia="Times New Roman" w:hAnsi="Aptos" w:cs="Arial"/>
          <w:lang w:eastAsia="en-GB"/>
        </w:rPr>
        <w:t>People Committee.</w:t>
      </w:r>
    </w:p>
    <w:p w14:paraId="6497EAB8" w14:textId="77777777" w:rsidR="00C07D6C" w:rsidRPr="0009700B" w:rsidRDefault="00C07D6C" w:rsidP="00C07D6C">
      <w:pPr>
        <w:shd w:val="clear" w:color="auto" w:fill="FFFFFF"/>
        <w:tabs>
          <w:tab w:val="left" w:pos="5970"/>
        </w:tabs>
        <w:spacing w:before="100" w:beforeAutospacing="1" w:after="180"/>
        <w:jc w:val="both"/>
        <w:rPr>
          <w:rFonts w:ascii="Aptos" w:eastAsia="Times New Roman" w:hAnsi="Aptos" w:cs="Arial"/>
          <w:lang w:eastAsia="en-GB"/>
        </w:rPr>
      </w:pPr>
      <w:r w:rsidRPr="0009700B">
        <w:rPr>
          <w:rFonts w:ascii="Aptos" w:eastAsia="Times New Roman" w:hAnsi="Aptos" w:cs="Arial"/>
          <w:b/>
          <w:lang w:eastAsia="en-GB"/>
        </w:rPr>
        <w:t>Accessibility</w:t>
      </w:r>
      <w:r w:rsidRPr="0009700B">
        <w:rPr>
          <w:rFonts w:ascii="Aptos" w:eastAsia="Times New Roman" w:hAnsi="Aptos" w:cs="Arial"/>
          <w:b/>
          <w:lang w:eastAsia="en-GB"/>
        </w:rPr>
        <w:tab/>
      </w:r>
    </w:p>
    <w:p w14:paraId="33148DB4" w14:textId="3EF1F9B3" w:rsidR="00C07D6C" w:rsidRPr="0009700B" w:rsidRDefault="00C07D6C" w:rsidP="00C07D6C">
      <w:pPr>
        <w:shd w:val="clear" w:color="auto" w:fill="FFFFFF"/>
        <w:spacing w:before="100" w:beforeAutospacing="1" w:after="180"/>
        <w:jc w:val="both"/>
        <w:rPr>
          <w:rFonts w:ascii="Aptos" w:hAnsi="Aptos" w:cs="Arial"/>
        </w:rPr>
      </w:pPr>
      <w:r w:rsidRPr="0009700B">
        <w:rPr>
          <w:rFonts w:ascii="Aptos" w:hAnsi="Aptos" w:cs="Arial"/>
        </w:rPr>
        <w:t xml:space="preserve">If any </w:t>
      </w:r>
      <w:r w:rsidR="008825D8" w:rsidRPr="0009700B">
        <w:rPr>
          <w:rFonts w:ascii="Aptos" w:hAnsi="Aptos" w:cs="Arial"/>
        </w:rPr>
        <w:t>reasonable adjustment is needed</w:t>
      </w:r>
      <w:r w:rsidR="002A377E" w:rsidRPr="0009700B">
        <w:rPr>
          <w:rFonts w:ascii="Aptos" w:hAnsi="Aptos" w:cs="Arial"/>
        </w:rPr>
        <w:t>,</w:t>
      </w:r>
      <w:r w:rsidR="00D70C57" w:rsidRPr="0009700B">
        <w:rPr>
          <w:rFonts w:ascii="Aptos" w:hAnsi="Aptos" w:cs="Arial"/>
        </w:rPr>
        <w:t xml:space="preserve"> please advise the HR team who will </w:t>
      </w:r>
      <w:r w:rsidRPr="0009700B">
        <w:rPr>
          <w:rFonts w:ascii="Aptos" w:hAnsi="Aptos" w:cs="Arial"/>
        </w:rPr>
        <w:t>make appropriate arrangements.</w:t>
      </w:r>
    </w:p>
    <w:p w14:paraId="16F23A32" w14:textId="56AAE6BC" w:rsidR="00C810D4" w:rsidRPr="0009700B" w:rsidRDefault="00A02165" w:rsidP="00C07D6C">
      <w:pPr>
        <w:shd w:val="clear" w:color="auto" w:fill="FFFFFF"/>
        <w:spacing w:before="100" w:beforeAutospacing="1" w:after="180"/>
        <w:jc w:val="both"/>
        <w:rPr>
          <w:rFonts w:ascii="Aptos" w:hAnsi="Aptos" w:cs="Arial"/>
          <w:b/>
        </w:rPr>
      </w:pPr>
      <w:r w:rsidRPr="0009700B">
        <w:rPr>
          <w:rFonts w:ascii="Aptos" w:hAnsi="Aptos" w:cs="Arial"/>
          <w:b/>
        </w:rPr>
        <w:t>R</w:t>
      </w:r>
      <w:r w:rsidR="00C810D4" w:rsidRPr="0009700B">
        <w:rPr>
          <w:rFonts w:ascii="Aptos" w:hAnsi="Aptos" w:cs="Arial"/>
          <w:b/>
        </w:rPr>
        <w:t>egulation and Legislation</w:t>
      </w:r>
    </w:p>
    <w:p w14:paraId="11DC4412" w14:textId="269ED598" w:rsidR="00C810D4" w:rsidRPr="0009700B" w:rsidRDefault="00C810D4"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Employment Rights Act 1996</w:t>
      </w:r>
    </w:p>
    <w:p w14:paraId="12D7710F" w14:textId="6E18FF06" w:rsidR="00C810D4" w:rsidRPr="0009700B" w:rsidRDefault="00C810D4"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Protection from Harassment Act 1997</w:t>
      </w:r>
    </w:p>
    <w:p w14:paraId="3D7618A8" w14:textId="77777777" w:rsidR="00C810D4" w:rsidRPr="0009700B" w:rsidRDefault="00C810D4"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Human Rights Act 1998</w:t>
      </w:r>
    </w:p>
    <w:p w14:paraId="185C43B9" w14:textId="769CB953" w:rsidR="00C810D4" w:rsidRPr="0009700B" w:rsidRDefault="00C810D4"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Employment Rights Act 1999</w:t>
      </w:r>
    </w:p>
    <w:p w14:paraId="16D36D96" w14:textId="481FE10B" w:rsidR="00175812" w:rsidRPr="0009700B" w:rsidRDefault="00175812"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Gender Recognition Act 2004</w:t>
      </w:r>
    </w:p>
    <w:p w14:paraId="3674E357" w14:textId="0F6B5BB3" w:rsidR="00C810D4" w:rsidRPr="0009700B" w:rsidRDefault="00EF2D18" w:rsidP="005030CD">
      <w:pPr>
        <w:pStyle w:val="ListParagraph"/>
        <w:numPr>
          <w:ilvl w:val="0"/>
          <w:numId w:val="9"/>
        </w:numPr>
        <w:shd w:val="clear" w:color="auto" w:fill="FFFFFF"/>
        <w:spacing w:before="100" w:beforeAutospacing="1" w:after="180"/>
        <w:jc w:val="both"/>
        <w:rPr>
          <w:rFonts w:ascii="Aptos" w:hAnsi="Aptos"/>
          <w:sz w:val="24"/>
          <w:szCs w:val="24"/>
        </w:rPr>
      </w:pPr>
      <w:r w:rsidRPr="0009700B">
        <w:rPr>
          <w:rFonts w:ascii="Aptos" w:hAnsi="Aptos"/>
          <w:sz w:val="24"/>
          <w:szCs w:val="24"/>
        </w:rPr>
        <w:t xml:space="preserve">Equality </w:t>
      </w:r>
      <w:r w:rsidR="00C810D4" w:rsidRPr="0009700B">
        <w:rPr>
          <w:rFonts w:ascii="Aptos" w:hAnsi="Aptos"/>
          <w:sz w:val="24"/>
          <w:szCs w:val="24"/>
        </w:rPr>
        <w:t>Act 2010</w:t>
      </w:r>
    </w:p>
    <w:p w14:paraId="31A3A67B" w14:textId="757E8C40" w:rsidR="00C810D4" w:rsidRPr="0009700B" w:rsidRDefault="00C810D4" w:rsidP="4192D511">
      <w:pPr>
        <w:pStyle w:val="ListParagraph"/>
        <w:numPr>
          <w:ilvl w:val="0"/>
          <w:numId w:val="9"/>
        </w:numPr>
        <w:shd w:val="clear" w:color="auto" w:fill="FFFFFF" w:themeFill="background1"/>
        <w:spacing w:before="100" w:beforeAutospacing="1" w:after="180"/>
        <w:jc w:val="both"/>
        <w:rPr>
          <w:rFonts w:ascii="Aptos" w:hAnsi="Aptos"/>
          <w:sz w:val="24"/>
          <w:szCs w:val="24"/>
        </w:rPr>
      </w:pPr>
      <w:r w:rsidRPr="0009700B">
        <w:rPr>
          <w:rFonts w:ascii="Aptos" w:hAnsi="Aptos"/>
          <w:sz w:val="24"/>
          <w:szCs w:val="24"/>
        </w:rPr>
        <w:t>Modern Slavery 2015</w:t>
      </w:r>
    </w:p>
    <w:p w14:paraId="690D88CE" w14:textId="02E4AA76" w:rsidR="4192D511" w:rsidRPr="0009700B" w:rsidRDefault="17F19E87" w:rsidP="6074BA58">
      <w:pPr>
        <w:pStyle w:val="ListParagraph"/>
        <w:numPr>
          <w:ilvl w:val="0"/>
          <w:numId w:val="9"/>
        </w:numPr>
        <w:shd w:val="clear" w:color="auto" w:fill="FFFFFF" w:themeFill="background1"/>
        <w:spacing w:beforeAutospacing="1" w:after="180"/>
        <w:jc w:val="both"/>
        <w:rPr>
          <w:rFonts w:ascii="Aptos" w:hAnsi="Aptos"/>
          <w:sz w:val="24"/>
          <w:szCs w:val="24"/>
        </w:rPr>
      </w:pPr>
      <w:r w:rsidRPr="0009700B">
        <w:rPr>
          <w:rFonts w:ascii="Aptos" w:hAnsi="Aptos"/>
          <w:sz w:val="24"/>
          <w:szCs w:val="24"/>
        </w:rPr>
        <w:t>Regulator of Social Housing Consumer Standards 2024</w:t>
      </w:r>
    </w:p>
    <w:p w14:paraId="2872699E" w14:textId="77777777" w:rsidR="002E61B8" w:rsidRPr="0009700B" w:rsidRDefault="002E61B8" w:rsidP="002E61B8">
      <w:pPr>
        <w:shd w:val="clear" w:color="auto" w:fill="FFFFFF"/>
        <w:spacing w:before="100" w:beforeAutospacing="1" w:after="180"/>
        <w:jc w:val="both"/>
        <w:rPr>
          <w:rFonts w:ascii="Aptos" w:hAnsi="Aptos"/>
        </w:rPr>
      </w:pPr>
    </w:p>
    <w:p w14:paraId="6CCDFF56" w14:textId="77777777" w:rsidR="002E61B8" w:rsidRDefault="002E61B8" w:rsidP="002E61B8">
      <w:pPr>
        <w:shd w:val="clear" w:color="auto" w:fill="FFFFFF"/>
        <w:spacing w:before="100" w:beforeAutospacing="1" w:after="180"/>
        <w:jc w:val="both"/>
        <w:rPr>
          <w:rFonts w:ascii="Aptos" w:hAnsi="Aptos"/>
        </w:rPr>
      </w:pPr>
    </w:p>
    <w:p w14:paraId="2FAA4AA0" w14:textId="77777777" w:rsidR="007E0D37" w:rsidRPr="0009700B" w:rsidRDefault="007E0D37" w:rsidP="002E61B8">
      <w:pPr>
        <w:shd w:val="clear" w:color="auto" w:fill="FFFFFF"/>
        <w:spacing w:before="100" w:beforeAutospacing="1" w:after="180"/>
        <w:jc w:val="both"/>
        <w:rPr>
          <w:rFonts w:ascii="Aptos" w:hAnsi="Aptos"/>
        </w:rPr>
      </w:pPr>
    </w:p>
    <w:p w14:paraId="7FCA40FE" w14:textId="77777777" w:rsidR="00C810D4" w:rsidRPr="0009700B" w:rsidRDefault="00C810D4" w:rsidP="00894A38">
      <w:pPr>
        <w:rPr>
          <w:rFonts w:ascii="Aptos" w:hAnsi="Aptos"/>
        </w:rPr>
      </w:pPr>
    </w:p>
    <w:tbl>
      <w:tblPr>
        <w:tblStyle w:val="TableGrid"/>
        <w:tblW w:w="0" w:type="auto"/>
        <w:shd w:val="clear" w:color="auto" w:fill="F79646" w:themeFill="accent6"/>
        <w:tblLook w:val="04A0" w:firstRow="1" w:lastRow="0" w:firstColumn="1" w:lastColumn="0" w:noHBand="0" w:noVBand="1"/>
      </w:tblPr>
      <w:tblGrid>
        <w:gridCol w:w="8959"/>
      </w:tblGrid>
      <w:tr w:rsidR="00894A38" w:rsidRPr="0009700B" w14:paraId="55773AB2" w14:textId="77777777" w:rsidTr="003A3E3C">
        <w:tc>
          <w:tcPr>
            <w:tcW w:w="8959" w:type="dxa"/>
            <w:tcBorders>
              <w:bottom w:val="single" w:sz="4" w:space="0" w:color="auto"/>
            </w:tcBorders>
            <w:shd w:val="clear" w:color="auto" w:fill="F79646" w:themeFill="accent6"/>
          </w:tcPr>
          <w:p w14:paraId="3058B07B" w14:textId="6959ECE5" w:rsidR="00894A38" w:rsidRPr="0009700B" w:rsidRDefault="00894A38" w:rsidP="003A3E3C">
            <w:pPr>
              <w:spacing w:before="60" w:after="60"/>
              <w:rPr>
                <w:rFonts w:ascii="Aptos" w:hAnsi="Aptos"/>
              </w:rPr>
            </w:pPr>
            <w:r w:rsidRPr="0009700B">
              <w:rPr>
                <w:rFonts w:ascii="Aptos" w:eastAsia="Times New Roman" w:hAnsi="Aptos" w:cs="Arial"/>
                <w:b/>
                <w:lang w:val="en-GB"/>
              </w:rPr>
              <w:t>Policy</w:t>
            </w:r>
          </w:p>
        </w:tc>
      </w:tr>
    </w:tbl>
    <w:p w14:paraId="019A5519" w14:textId="77777777" w:rsidR="00894A38" w:rsidRPr="0009700B" w:rsidRDefault="00894A38" w:rsidP="00894A38">
      <w:pPr>
        <w:rPr>
          <w:rFonts w:ascii="Aptos" w:hAnsi="Aptos"/>
        </w:rPr>
      </w:pPr>
    </w:p>
    <w:p w14:paraId="3E211C3C" w14:textId="72323B40" w:rsidR="00B37112" w:rsidRPr="0009700B" w:rsidRDefault="00A552AD" w:rsidP="00B37112">
      <w:pPr>
        <w:rPr>
          <w:rFonts w:ascii="Aptos" w:hAnsi="Aptos" w:cs="Arial"/>
          <w:b/>
        </w:rPr>
      </w:pPr>
      <w:r w:rsidRPr="0009700B">
        <w:rPr>
          <w:rFonts w:ascii="Aptos" w:hAnsi="Aptos" w:cs="Arial"/>
          <w:b/>
        </w:rPr>
        <w:t xml:space="preserve">Policy Statement </w:t>
      </w:r>
      <w:r w:rsidR="00B37112" w:rsidRPr="0009700B">
        <w:rPr>
          <w:rFonts w:ascii="Aptos" w:hAnsi="Aptos" w:cs="Arial"/>
          <w:b/>
        </w:rPr>
        <w:t>Introduction</w:t>
      </w:r>
    </w:p>
    <w:p w14:paraId="443BA05E" w14:textId="34BA4A45" w:rsidR="00A859BE" w:rsidRPr="0009700B" w:rsidRDefault="00A859BE" w:rsidP="6074BA58">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Gentoo is fully committed</w:t>
      </w:r>
      <w:r w:rsidR="7C6C6B61" w:rsidRPr="0009700B">
        <w:rPr>
          <w:rFonts w:ascii="Aptos" w:eastAsia="Times New Roman" w:hAnsi="Aptos" w:cs="Arial"/>
          <w:lang w:eastAsia="en-GB"/>
        </w:rPr>
        <w:t xml:space="preserve"> to fostering a strong culture </w:t>
      </w:r>
      <w:r w:rsidR="10C51F42" w:rsidRPr="0009700B">
        <w:rPr>
          <w:rFonts w:ascii="Aptos" w:eastAsia="Times New Roman" w:hAnsi="Aptos" w:cs="Arial"/>
          <w:lang w:eastAsia="en-GB"/>
        </w:rPr>
        <w:t xml:space="preserve">that drives fairness, </w:t>
      </w:r>
      <w:r w:rsidR="00A13D1D" w:rsidRPr="0009700B">
        <w:rPr>
          <w:rFonts w:ascii="Aptos" w:eastAsia="Times New Roman" w:hAnsi="Aptos" w:cs="Arial"/>
          <w:lang w:eastAsia="en-GB"/>
        </w:rPr>
        <w:t>courtesy,</w:t>
      </w:r>
      <w:r w:rsidR="10C51F42" w:rsidRPr="0009700B">
        <w:rPr>
          <w:rFonts w:ascii="Aptos" w:eastAsia="Times New Roman" w:hAnsi="Aptos" w:cs="Arial"/>
          <w:lang w:eastAsia="en-GB"/>
        </w:rPr>
        <w:t xml:space="preserve"> and respect.</w:t>
      </w:r>
      <w:r w:rsidR="7C6C6B61" w:rsidRPr="0009700B">
        <w:rPr>
          <w:rFonts w:ascii="Aptos" w:eastAsia="Times New Roman" w:hAnsi="Aptos" w:cs="Arial"/>
          <w:lang w:eastAsia="en-GB"/>
        </w:rPr>
        <w:t xml:space="preserve"> </w:t>
      </w:r>
      <w:r w:rsidRPr="0009700B">
        <w:rPr>
          <w:rFonts w:ascii="Aptos" w:eastAsia="Times New Roman" w:hAnsi="Aptos" w:cs="Arial"/>
          <w:lang w:eastAsia="en-GB"/>
        </w:rPr>
        <w:t xml:space="preserve"> </w:t>
      </w:r>
      <w:r w:rsidR="0AA1F990" w:rsidRPr="0009700B">
        <w:rPr>
          <w:rFonts w:ascii="Aptos" w:eastAsia="Times New Roman" w:hAnsi="Aptos" w:cs="Arial"/>
          <w:lang w:eastAsia="en-GB"/>
        </w:rPr>
        <w:t xml:space="preserve">It aims </w:t>
      </w:r>
      <w:r w:rsidR="00A13D1D" w:rsidRPr="0009700B">
        <w:rPr>
          <w:rFonts w:ascii="Aptos" w:eastAsia="Times New Roman" w:hAnsi="Aptos" w:cs="Arial"/>
          <w:lang w:eastAsia="en-GB"/>
        </w:rPr>
        <w:t>to eliminate</w:t>
      </w:r>
      <w:r w:rsidRPr="0009700B">
        <w:rPr>
          <w:rFonts w:ascii="Aptos" w:eastAsia="Times New Roman" w:hAnsi="Aptos" w:cs="Arial"/>
          <w:lang w:eastAsia="en-GB"/>
        </w:rPr>
        <w:t xml:space="preserve"> unlawful and unfair discrimination and values the differences that a diverse wor</w:t>
      </w:r>
      <w:r w:rsidR="006A2A13" w:rsidRPr="0009700B">
        <w:rPr>
          <w:rFonts w:ascii="Aptos" w:eastAsia="Times New Roman" w:hAnsi="Aptos" w:cs="Arial"/>
          <w:lang w:eastAsia="en-GB"/>
        </w:rPr>
        <w:t>kforce brings to business. The Group</w:t>
      </w:r>
      <w:r w:rsidRPr="0009700B">
        <w:rPr>
          <w:rFonts w:ascii="Aptos" w:eastAsia="Times New Roman" w:hAnsi="Aptos" w:cs="Arial"/>
          <w:lang w:eastAsia="en-GB"/>
        </w:rPr>
        <w:t xml:space="preserve"> will not discriminate because of </w:t>
      </w:r>
      <w:r w:rsidR="006A2A13" w:rsidRPr="0009700B">
        <w:rPr>
          <w:rFonts w:ascii="Aptos" w:eastAsia="Times New Roman" w:hAnsi="Aptos" w:cs="Arial"/>
          <w:lang w:eastAsia="en-GB"/>
        </w:rPr>
        <w:t>any other irrelevant factor and will</w:t>
      </w:r>
      <w:r w:rsidR="63541BA6" w:rsidRPr="0009700B">
        <w:rPr>
          <w:rFonts w:ascii="Aptos" w:eastAsia="Times New Roman" w:hAnsi="Aptos" w:cs="Arial"/>
          <w:lang w:eastAsia="en-GB"/>
        </w:rPr>
        <w:t xml:space="preserve"> take action to deliver fair and equitable outcomes </w:t>
      </w:r>
      <w:r w:rsidR="00A13D1D" w:rsidRPr="0009700B">
        <w:rPr>
          <w:rFonts w:ascii="Aptos" w:eastAsia="Times New Roman" w:hAnsi="Aptos" w:cs="Arial"/>
          <w:lang w:eastAsia="en-GB"/>
        </w:rPr>
        <w:t>and a</w:t>
      </w:r>
      <w:r w:rsidRPr="0009700B">
        <w:rPr>
          <w:rFonts w:ascii="Aptos" w:eastAsia="Times New Roman" w:hAnsi="Aptos" w:cs="Arial"/>
          <w:lang w:eastAsia="en-GB"/>
        </w:rPr>
        <w:t xml:space="preserve"> culture that values openness, </w:t>
      </w:r>
      <w:r w:rsidR="00A57182" w:rsidRPr="0009700B">
        <w:rPr>
          <w:rFonts w:ascii="Aptos" w:eastAsia="Times New Roman" w:hAnsi="Aptos" w:cs="Arial"/>
          <w:lang w:eastAsia="en-GB"/>
        </w:rPr>
        <w:t>fairness,</w:t>
      </w:r>
      <w:r w:rsidRPr="0009700B">
        <w:rPr>
          <w:rFonts w:ascii="Aptos" w:eastAsia="Times New Roman" w:hAnsi="Aptos" w:cs="Arial"/>
          <w:lang w:eastAsia="en-GB"/>
        </w:rPr>
        <w:t xml:space="preserve"> and transparency.</w:t>
      </w:r>
    </w:p>
    <w:p w14:paraId="3E842185" w14:textId="046E87FF"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All </w:t>
      </w:r>
      <w:r w:rsidR="00203ADC" w:rsidRPr="0009700B">
        <w:rPr>
          <w:rFonts w:ascii="Aptos" w:eastAsia="Times New Roman" w:hAnsi="Aptos" w:cs="Arial"/>
          <w:lang w:eastAsia="en-GB"/>
        </w:rPr>
        <w:t xml:space="preserve">colleagues </w:t>
      </w:r>
      <w:r w:rsidRPr="0009700B">
        <w:rPr>
          <w:rFonts w:ascii="Aptos" w:eastAsia="Times New Roman" w:hAnsi="Aptos" w:cs="Arial"/>
          <w:lang w:eastAsia="en-GB"/>
        </w:rPr>
        <w:t xml:space="preserve">are responsible for the promotion and advancement of this policy. </w:t>
      </w:r>
      <w:proofErr w:type="spellStart"/>
      <w:r w:rsidRPr="0009700B">
        <w:rPr>
          <w:rFonts w:ascii="Aptos" w:eastAsia="Times New Roman" w:hAnsi="Aptos" w:cs="Arial"/>
          <w:lang w:eastAsia="en-GB"/>
        </w:rPr>
        <w:t>Behaviour</w:t>
      </w:r>
      <w:proofErr w:type="spellEnd"/>
      <w:r w:rsidRPr="0009700B">
        <w:rPr>
          <w:rFonts w:ascii="Aptos" w:eastAsia="Times New Roman" w:hAnsi="Aptos" w:cs="Arial"/>
          <w:lang w:eastAsia="en-GB"/>
        </w:rPr>
        <w:t xml:space="preserve">, actions or words that </w:t>
      </w:r>
      <w:r w:rsidR="00EF2D18" w:rsidRPr="0009700B">
        <w:rPr>
          <w:rFonts w:ascii="Aptos" w:eastAsia="Times New Roman" w:hAnsi="Aptos" w:cs="Arial"/>
          <w:lang w:eastAsia="en-GB"/>
        </w:rPr>
        <w:t xml:space="preserve">breach </w:t>
      </w:r>
      <w:r w:rsidRPr="0009700B">
        <w:rPr>
          <w:rFonts w:ascii="Aptos" w:eastAsia="Times New Roman" w:hAnsi="Aptos" w:cs="Arial"/>
          <w:lang w:eastAsia="en-GB"/>
        </w:rPr>
        <w:t>the policy will not be tolerated and will be dealt with in line with the Group’s disciplinary policy.</w:t>
      </w:r>
    </w:p>
    <w:p w14:paraId="1672ADF0" w14:textId="410F0293" w:rsidR="00A859BE" w:rsidRPr="0009700B" w:rsidRDefault="006A2A13"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We are</w:t>
      </w:r>
      <w:r w:rsidR="00A859BE" w:rsidRPr="0009700B">
        <w:rPr>
          <w:rFonts w:ascii="Aptos" w:eastAsia="Times New Roman" w:hAnsi="Aptos" w:cs="Arial"/>
          <w:lang w:eastAsia="en-GB"/>
        </w:rPr>
        <w:t xml:space="preserve"> committed to the principles of </w:t>
      </w:r>
      <w:r w:rsidR="00C54DFE" w:rsidRPr="0009700B">
        <w:rPr>
          <w:rFonts w:ascii="Aptos" w:eastAsia="Times New Roman" w:hAnsi="Aptos" w:cs="Arial"/>
          <w:lang w:eastAsia="en-GB"/>
        </w:rPr>
        <w:t xml:space="preserve">equity, </w:t>
      </w:r>
      <w:r w:rsidR="00A859BE" w:rsidRPr="0009700B">
        <w:rPr>
          <w:rFonts w:ascii="Aptos" w:eastAsia="Times New Roman" w:hAnsi="Aptos" w:cs="Arial"/>
          <w:lang w:eastAsia="en-GB"/>
        </w:rPr>
        <w:t>diversity</w:t>
      </w:r>
      <w:r w:rsidR="00A53580" w:rsidRPr="0009700B">
        <w:rPr>
          <w:rFonts w:ascii="Aptos" w:eastAsia="Times New Roman" w:hAnsi="Aptos" w:cs="Arial"/>
          <w:lang w:eastAsia="en-GB"/>
        </w:rPr>
        <w:t xml:space="preserve">, </w:t>
      </w:r>
      <w:r w:rsidR="00A859BE" w:rsidRPr="0009700B">
        <w:rPr>
          <w:rFonts w:ascii="Aptos" w:eastAsia="Times New Roman" w:hAnsi="Aptos" w:cs="Arial"/>
          <w:lang w:eastAsia="en-GB"/>
        </w:rPr>
        <w:t xml:space="preserve">inclusion </w:t>
      </w:r>
      <w:r w:rsidR="00A53580" w:rsidRPr="0009700B">
        <w:rPr>
          <w:rFonts w:ascii="Aptos" w:eastAsia="Times New Roman" w:hAnsi="Aptos" w:cs="Arial"/>
          <w:lang w:eastAsia="en-GB"/>
        </w:rPr>
        <w:t xml:space="preserve">and belonging </w:t>
      </w:r>
      <w:r w:rsidR="00A859BE" w:rsidRPr="0009700B">
        <w:rPr>
          <w:rFonts w:ascii="Aptos" w:eastAsia="Times New Roman" w:hAnsi="Aptos" w:cs="Arial"/>
          <w:lang w:eastAsia="en-GB"/>
        </w:rPr>
        <w:t xml:space="preserve">throughout the </w:t>
      </w:r>
      <w:r w:rsidR="00A57182" w:rsidRPr="0009700B">
        <w:rPr>
          <w:rFonts w:ascii="Aptos" w:eastAsia="Times New Roman" w:hAnsi="Aptos" w:cs="Arial"/>
          <w:lang w:eastAsia="en-GB"/>
        </w:rPr>
        <w:t>Group,</w:t>
      </w:r>
      <w:r w:rsidR="00A859BE" w:rsidRPr="0009700B">
        <w:rPr>
          <w:rFonts w:ascii="Aptos" w:eastAsia="Times New Roman" w:hAnsi="Aptos" w:cs="Arial"/>
          <w:lang w:eastAsia="en-GB"/>
        </w:rPr>
        <w:t xml:space="preserve"> and we will:</w:t>
      </w:r>
    </w:p>
    <w:p w14:paraId="48878310" w14:textId="1C4261DF" w:rsidR="00A859BE" w:rsidRPr="0009700B" w:rsidRDefault="00A859BE" w:rsidP="005030CD">
      <w:pPr>
        <w:pStyle w:val="ListParagraph"/>
        <w:numPr>
          <w:ilvl w:val="0"/>
          <w:numId w:val="5"/>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Treat everyone equally, fairly</w:t>
      </w:r>
      <w:r w:rsidR="00005D28" w:rsidRPr="0009700B">
        <w:rPr>
          <w:rFonts w:ascii="Aptos" w:hAnsi="Aptos"/>
          <w:sz w:val="24"/>
          <w:szCs w:val="24"/>
          <w:lang w:eastAsia="en-GB"/>
        </w:rPr>
        <w:t>,</w:t>
      </w:r>
      <w:r w:rsidRPr="0009700B">
        <w:rPr>
          <w:rFonts w:ascii="Aptos" w:hAnsi="Aptos"/>
          <w:sz w:val="24"/>
          <w:szCs w:val="24"/>
          <w:lang w:eastAsia="en-GB"/>
        </w:rPr>
        <w:t xml:space="preserve"> and with respect</w:t>
      </w:r>
    </w:p>
    <w:p w14:paraId="47887060" w14:textId="39B1799C" w:rsidR="00584541" w:rsidRPr="0009700B" w:rsidRDefault="00A859BE" w:rsidP="005030CD">
      <w:pPr>
        <w:pStyle w:val="ListParagraph"/>
        <w:numPr>
          <w:ilvl w:val="0"/>
          <w:numId w:val="5"/>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Welcome and value difference and </w:t>
      </w:r>
      <w:r w:rsidR="006A2A13" w:rsidRPr="0009700B">
        <w:rPr>
          <w:rFonts w:ascii="Aptos" w:hAnsi="Aptos"/>
          <w:sz w:val="24"/>
          <w:szCs w:val="24"/>
          <w:lang w:eastAsia="en-GB"/>
        </w:rPr>
        <w:t xml:space="preserve">not tolerate </w:t>
      </w:r>
      <w:r w:rsidR="00584541" w:rsidRPr="0009700B">
        <w:rPr>
          <w:rFonts w:ascii="Aptos" w:hAnsi="Aptos"/>
          <w:sz w:val="24"/>
          <w:szCs w:val="24"/>
          <w:lang w:eastAsia="en-GB"/>
        </w:rPr>
        <w:t xml:space="preserve">discrimination, </w:t>
      </w:r>
      <w:r w:rsidR="006A2A13" w:rsidRPr="0009700B">
        <w:rPr>
          <w:rFonts w:ascii="Aptos" w:hAnsi="Aptos"/>
          <w:sz w:val="24"/>
          <w:szCs w:val="24"/>
          <w:lang w:eastAsia="en-GB"/>
        </w:rPr>
        <w:t xml:space="preserve">harassment or </w:t>
      </w:r>
      <w:r w:rsidR="00584541" w:rsidRPr="0009700B">
        <w:rPr>
          <w:rFonts w:ascii="Aptos" w:hAnsi="Aptos"/>
          <w:sz w:val="24"/>
          <w:szCs w:val="24"/>
          <w:lang w:eastAsia="en-GB"/>
        </w:rPr>
        <w:t xml:space="preserve">victimisation </w:t>
      </w:r>
      <w:r w:rsidR="006A2A13" w:rsidRPr="0009700B">
        <w:rPr>
          <w:rFonts w:ascii="Aptos" w:hAnsi="Aptos"/>
          <w:sz w:val="24"/>
          <w:szCs w:val="24"/>
          <w:lang w:eastAsia="en-GB"/>
        </w:rPr>
        <w:t>of any individual or groups</w:t>
      </w:r>
    </w:p>
    <w:p w14:paraId="11BBE378" w14:textId="68932817" w:rsidR="00A859BE" w:rsidRPr="0009700B" w:rsidRDefault="00584541" w:rsidP="005030CD">
      <w:pPr>
        <w:pStyle w:val="ListParagraph"/>
        <w:numPr>
          <w:ilvl w:val="0"/>
          <w:numId w:val="5"/>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C</w:t>
      </w:r>
      <w:r w:rsidR="006A2A13" w:rsidRPr="0009700B">
        <w:rPr>
          <w:rFonts w:ascii="Aptos" w:hAnsi="Aptos"/>
          <w:sz w:val="24"/>
          <w:szCs w:val="24"/>
          <w:lang w:eastAsia="en-GB"/>
        </w:rPr>
        <w:t>hallenge the behaviour of those who do not uphold our values and go against our principles</w:t>
      </w:r>
    </w:p>
    <w:p w14:paraId="5BDCEEF9" w14:textId="7075F310" w:rsidR="00446AB1" w:rsidRPr="0009700B" w:rsidRDefault="00A859BE" w:rsidP="00446AB1">
      <w:pPr>
        <w:pStyle w:val="ListParagraph"/>
        <w:numPr>
          <w:ilvl w:val="0"/>
          <w:numId w:val="5"/>
        </w:numPr>
        <w:shd w:val="clear" w:color="auto" w:fill="FFFFFF"/>
        <w:spacing w:before="100" w:beforeAutospacing="1" w:after="180"/>
        <w:rPr>
          <w:rFonts w:ascii="Aptos" w:hAnsi="Aptos"/>
          <w:sz w:val="24"/>
          <w:szCs w:val="24"/>
          <w:lang w:eastAsia="en-GB"/>
        </w:rPr>
      </w:pPr>
      <w:r w:rsidRPr="0009700B">
        <w:rPr>
          <w:rFonts w:ascii="Aptos" w:hAnsi="Aptos"/>
          <w:sz w:val="24"/>
          <w:szCs w:val="24"/>
        </w:rPr>
        <w:t xml:space="preserve">Oppose and avoid all forms of unlawful discrimination. This includes pay and benefits, </w:t>
      </w:r>
      <w:r w:rsidR="00CD4D0A" w:rsidRPr="0009700B">
        <w:rPr>
          <w:rFonts w:ascii="Aptos" w:hAnsi="Aptos"/>
          <w:sz w:val="24"/>
          <w:szCs w:val="24"/>
        </w:rPr>
        <w:t xml:space="preserve">terms </w:t>
      </w:r>
      <w:r w:rsidRPr="0009700B">
        <w:rPr>
          <w:rFonts w:ascii="Aptos" w:hAnsi="Aptos"/>
          <w:sz w:val="24"/>
          <w:szCs w:val="24"/>
        </w:rPr>
        <w:t>and conditions of employment, dealing with grievances and discipline, dismissal, redundancy, leave for parents, requests for flexible working, and selection for employment, promotion, training</w:t>
      </w:r>
      <w:r w:rsidR="00005D28" w:rsidRPr="0009700B">
        <w:rPr>
          <w:rFonts w:ascii="Aptos" w:hAnsi="Aptos"/>
          <w:sz w:val="24"/>
          <w:szCs w:val="24"/>
        </w:rPr>
        <w:t>,</w:t>
      </w:r>
      <w:r w:rsidRPr="0009700B">
        <w:rPr>
          <w:rFonts w:ascii="Aptos" w:hAnsi="Aptos"/>
          <w:sz w:val="24"/>
          <w:szCs w:val="24"/>
        </w:rPr>
        <w:t xml:space="preserve"> or other developmental opportunities</w:t>
      </w:r>
    </w:p>
    <w:p w14:paraId="29C57B6E" w14:textId="1F6C92CC" w:rsidR="00446AB1" w:rsidRPr="0009700B" w:rsidRDefault="00446AB1" w:rsidP="00446AB1">
      <w:pPr>
        <w:shd w:val="clear" w:color="auto" w:fill="FFFFFF"/>
        <w:spacing w:before="100" w:beforeAutospacing="1" w:after="180"/>
        <w:rPr>
          <w:rFonts w:ascii="Aptos" w:hAnsi="Aptos" w:cs="Arial"/>
          <w:lang w:eastAsia="en-GB"/>
        </w:rPr>
      </w:pPr>
      <w:r w:rsidRPr="0009700B">
        <w:rPr>
          <w:rFonts w:ascii="Aptos" w:hAnsi="Aptos" w:cs="Arial"/>
          <w:lang w:eastAsia="en-GB"/>
        </w:rPr>
        <w:t xml:space="preserve">We </w:t>
      </w:r>
      <w:r w:rsidR="00C1152D" w:rsidRPr="0009700B">
        <w:rPr>
          <w:rFonts w:ascii="Aptos" w:hAnsi="Aptos" w:cs="Arial"/>
          <w:lang w:eastAsia="en-GB"/>
        </w:rPr>
        <w:t>w</w:t>
      </w:r>
      <w:r w:rsidRPr="0009700B">
        <w:rPr>
          <w:rFonts w:ascii="Aptos" w:hAnsi="Aptos" w:cs="Arial"/>
          <w:lang w:eastAsia="en-GB"/>
        </w:rPr>
        <w:t>ill</w:t>
      </w:r>
      <w:r w:rsidR="00ED5E1D" w:rsidRPr="0009700B">
        <w:rPr>
          <w:rFonts w:ascii="Aptos" w:hAnsi="Aptos" w:cs="Arial"/>
          <w:lang w:eastAsia="en-GB"/>
        </w:rPr>
        <w:t xml:space="preserve"> take</w:t>
      </w:r>
      <w:r w:rsidR="0009700B">
        <w:rPr>
          <w:rFonts w:ascii="Aptos" w:hAnsi="Aptos" w:cs="Arial"/>
          <w:lang w:eastAsia="en-GB"/>
        </w:rPr>
        <w:t xml:space="preserve"> appropriate</w:t>
      </w:r>
      <w:r w:rsidR="00ED5E1D" w:rsidRPr="0009700B">
        <w:rPr>
          <w:rFonts w:ascii="Aptos" w:hAnsi="Aptos" w:cs="Arial"/>
          <w:lang w:eastAsia="en-GB"/>
        </w:rPr>
        <w:t xml:space="preserve"> action to remove barriers faced by people fr</w:t>
      </w:r>
      <w:r w:rsidR="00F77654" w:rsidRPr="0009700B">
        <w:rPr>
          <w:rFonts w:ascii="Aptos" w:hAnsi="Aptos" w:cs="Arial"/>
          <w:lang w:eastAsia="en-GB"/>
        </w:rPr>
        <w:t>om</w:t>
      </w:r>
      <w:r w:rsidR="00ED5E1D" w:rsidRPr="0009700B">
        <w:rPr>
          <w:rFonts w:ascii="Aptos" w:hAnsi="Aptos" w:cs="Arial"/>
          <w:lang w:eastAsia="en-GB"/>
        </w:rPr>
        <w:t xml:space="preserve"> different groups, providing:</w:t>
      </w:r>
    </w:p>
    <w:p w14:paraId="082256CC" w14:textId="64C4B725" w:rsidR="00ED5E1D" w:rsidRPr="00981831" w:rsidRDefault="00ED5E1D" w:rsidP="00981831">
      <w:pPr>
        <w:pStyle w:val="ListParagraph"/>
        <w:numPr>
          <w:ilvl w:val="0"/>
          <w:numId w:val="12"/>
        </w:numPr>
        <w:shd w:val="clear" w:color="auto" w:fill="FFFFFF"/>
        <w:spacing w:before="100" w:beforeAutospacing="1" w:after="180"/>
        <w:rPr>
          <w:rFonts w:ascii="Aptos" w:hAnsi="Aptos"/>
          <w:sz w:val="24"/>
          <w:szCs w:val="24"/>
          <w:lang w:eastAsia="en-GB"/>
        </w:rPr>
      </w:pPr>
      <w:r w:rsidRPr="00981831">
        <w:rPr>
          <w:rFonts w:ascii="Aptos" w:hAnsi="Aptos"/>
          <w:sz w:val="24"/>
          <w:szCs w:val="24"/>
          <w:lang w:eastAsia="en-GB"/>
        </w:rPr>
        <w:t>Fa</w:t>
      </w:r>
      <w:r w:rsidR="00F77654" w:rsidRPr="00981831">
        <w:rPr>
          <w:rFonts w:ascii="Aptos" w:hAnsi="Aptos"/>
          <w:sz w:val="24"/>
          <w:szCs w:val="24"/>
          <w:lang w:eastAsia="en-GB"/>
        </w:rPr>
        <w:t xml:space="preserve">ir </w:t>
      </w:r>
      <w:r w:rsidRPr="00981831">
        <w:rPr>
          <w:rFonts w:ascii="Aptos" w:hAnsi="Aptos"/>
          <w:sz w:val="24"/>
          <w:szCs w:val="24"/>
          <w:lang w:eastAsia="en-GB"/>
        </w:rPr>
        <w:t>access to our services</w:t>
      </w:r>
    </w:p>
    <w:p w14:paraId="47B330E2" w14:textId="168AE5BF" w:rsidR="00ED5E1D" w:rsidRPr="00981831" w:rsidRDefault="00F77654" w:rsidP="00981831">
      <w:pPr>
        <w:pStyle w:val="ListParagraph"/>
        <w:numPr>
          <w:ilvl w:val="0"/>
          <w:numId w:val="12"/>
        </w:numPr>
        <w:shd w:val="clear" w:color="auto" w:fill="FFFFFF"/>
        <w:spacing w:before="100" w:beforeAutospacing="1" w:after="180"/>
        <w:rPr>
          <w:rFonts w:ascii="Aptos" w:hAnsi="Aptos"/>
          <w:sz w:val="24"/>
          <w:szCs w:val="24"/>
          <w:lang w:eastAsia="en-GB"/>
        </w:rPr>
      </w:pPr>
      <w:r w:rsidRPr="00981831">
        <w:rPr>
          <w:rFonts w:ascii="Aptos" w:hAnsi="Aptos"/>
          <w:sz w:val="24"/>
          <w:szCs w:val="24"/>
          <w:lang w:eastAsia="en-GB"/>
        </w:rPr>
        <w:t>F</w:t>
      </w:r>
      <w:r w:rsidR="00ED5E1D" w:rsidRPr="00981831">
        <w:rPr>
          <w:rFonts w:ascii="Aptos" w:hAnsi="Aptos"/>
          <w:sz w:val="24"/>
          <w:szCs w:val="24"/>
          <w:lang w:eastAsia="en-GB"/>
        </w:rPr>
        <w:t>air outcomes for the people using our services</w:t>
      </w:r>
    </w:p>
    <w:p w14:paraId="64E3B370" w14:textId="7D30FE10" w:rsidR="00ED5E1D" w:rsidRPr="00981831" w:rsidRDefault="00ED5E1D" w:rsidP="00981831">
      <w:pPr>
        <w:pStyle w:val="ListParagraph"/>
        <w:numPr>
          <w:ilvl w:val="0"/>
          <w:numId w:val="12"/>
        </w:numPr>
        <w:shd w:val="clear" w:color="auto" w:fill="FFFFFF" w:themeFill="background1"/>
        <w:spacing w:before="100" w:beforeAutospacing="1" w:after="180"/>
        <w:rPr>
          <w:rFonts w:ascii="Aptos" w:hAnsi="Aptos"/>
          <w:sz w:val="24"/>
          <w:szCs w:val="24"/>
          <w:lang w:eastAsia="en-GB"/>
        </w:rPr>
      </w:pPr>
      <w:r w:rsidRPr="00981831">
        <w:rPr>
          <w:rFonts w:ascii="Aptos" w:hAnsi="Aptos"/>
          <w:sz w:val="24"/>
          <w:szCs w:val="24"/>
          <w:lang w:eastAsia="en-GB"/>
        </w:rPr>
        <w:t>Fair opportunities to participate and be involved in shaping our services</w:t>
      </w:r>
    </w:p>
    <w:p w14:paraId="08D99F5D" w14:textId="77FA9E8D" w:rsidR="00E901D4" w:rsidRPr="0009700B" w:rsidRDefault="0009700B" w:rsidP="006C71F9">
      <w:pPr>
        <w:shd w:val="clear" w:color="auto" w:fill="FFFFFF"/>
        <w:spacing w:before="100" w:beforeAutospacing="1" w:after="180"/>
        <w:rPr>
          <w:rFonts w:ascii="Aptos" w:hAnsi="Aptos" w:cs="Arial"/>
          <w:lang w:eastAsia="en-GB"/>
        </w:rPr>
      </w:pPr>
      <w:r>
        <w:rPr>
          <w:rFonts w:ascii="Aptos" w:hAnsi="Aptos" w:cs="Arial"/>
          <w:lang w:eastAsia="en-GB"/>
        </w:rPr>
        <w:t>We will use</w:t>
      </w:r>
      <w:r w:rsidRPr="0009700B">
        <w:rPr>
          <w:rFonts w:ascii="Aptos" w:hAnsi="Aptos" w:cs="Arial"/>
          <w:lang w:eastAsia="en-GB"/>
        </w:rPr>
        <w:t xml:space="preserve"> </w:t>
      </w:r>
      <w:r w:rsidR="0F0F9F85" w:rsidRPr="0009700B">
        <w:rPr>
          <w:rFonts w:ascii="Aptos" w:hAnsi="Aptos" w:cs="Arial"/>
          <w:lang w:eastAsia="en-GB"/>
        </w:rPr>
        <w:t>relevant information and data to understand the diverse needs of individuals, including those arising from protected characteristics, lang</w:t>
      </w:r>
      <w:r w:rsidR="072B889C" w:rsidRPr="0009700B">
        <w:rPr>
          <w:rFonts w:ascii="Aptos" w:hAnsi="Aptos" w:cs="Arial"/>
          <w:lang w:eastAsia="en-GB"/>
        </w:rPr>
        <w:t>uage barriers</w:t>
      </w:r>
      <w:r w:rsidR="00005D28" w:rsidRPr="0009700B">
        <w:rPr>
          <w:rFonts w:ascii="Aptos" w:hAnsi="Aptos" w:cs="Arial"/>
          <w:lang w:eastAsia="en-GB"/>
        </w:rPr>
        <w:t>,</w:t>
      </w:r>
      <w:r w:rsidR="072B889C" w:rsidRPr="0009700B">
        <w:rPr>
          <w:rFonts w:ascii="Aptos" w:hAnsi="Aptos" w:cs="Arial"/>
          <w:lang w:eastAsia="en-GB"/>
        </w:rPr>
        <w:t xml:space="preserve"> and addit</w:t>
      </w:r>
      <w:r w:rsidR="00813ED1" w:rsidRPr="0009700B">
        <w:rPr>
          <w:rFonts w:ascii="Aptos" w:hAnsi="Aptos" w:cs="Arial"/>
          <w:lang w:eastAsia="en-GB"/>
        </w:rPr>
        <w:t>i</w:t>
      </w:r>
      <w:r w:rsidR="072B889C" w:rsidRPr="0009700B">
        <w:rPr>
          <w:rFonts w:ascii="Aptos" w:hAnsi="Aptos" w:cs="Arial"/>
          <w:lang w:eastAsia="en-GB"/>
        </w:rPr>
        <w:t xml:space="preserve">onal support needs. </w:t>
      </w:r>
    </w:p>
    <w:p w14:paraId="6BDB9A23" w14:textId="5FB41DBD"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Diversity</w:t>
      </w:r>
      <w:r w:rsidR="00577C71" w:rsidRPr="0009700B">
        <w:rPr>
          <w:rFonts w:ascii="Aptos" w:eastAsia="Times New Roman" w:hAnsi="Aptos" w:cs="Arial"/>
          <w:b/>
          <w:lang w:eastAsia="en-GB"/>
        </w:rPr>
        <w:t xml:space="preserve">, </w:t>
      </w:r>
      <w:r w:rsidR="00A13D1D" w:rsidRPr="0009700B">
        <w:rPr>
          <w:rFonts w:ascii="Aptos" w:eastAsia="Times New Roman" w:hAnsi="Aptos" w:cs="Arial"/>
          <w:b/>
          <w:lang w:eastAsia="en-GB"/>
        </w:rPr>
        <w:t>I</w:t>
      </w:r>
      <w:r w:rsidRPr="0009700B">
        <w:rPr>
          <w:rFonts w:ascii="Aptos" w:eastAsia="Times New Roman" w:hAnsi="Aptos" w:cs="Arial"/>
          <w:b/>
          <w:lang w:eastAsia="en-GB"/>
        </w:rPr>
        <w:t>nclusion</w:t>
      </w:r>
      <w:r w:rsidR="00005D28" w:rsidRPr="0009700B">
        <w:rPr>
          <w:rFonts w:ascii="Aptos" w:eastAsia="Times New Roman" w:hAnsi="Aptos" w:cs="Arial"/>
          <w:b/>
          <w:lang w:eastAsia="en-GB"/>
        </w:rPr>
        <w:t>,</w:t>
      </w:r>
      <w:r w:rsidR="00BE0CC3" w:rsidRPr="0009700B">
        <w:rPr>
          <w:rFonts w:ascii="Aptos" w:eastAsia="Times New Roman" w:hAnsi="Aptos" w:cs="Arial"/>
          <w:b/>
          <w:lang w:eastAsia="en-GB"/>
        </w:rPr>
        <w:t xml:space="preserve"> and Belonging</w:t>
      </w:r>
    </w:p>
    <w:p w14:paraId="5367874E" w14:textId="64A17D3C" w:rsidR="00BE0CC3" w:rsidRPr="0009700B" w:rsidRDefault="00BE0CC3" w:rsidP="00A859BE">
      <w:pPr>
        <w:shd w:val="clear" w:color="auto" w:fill="FFFFFF"/>
        <w:spacing w:before="100" w:beforeAutospacing="1" w:after="180"/>
        <w:rPr>
          <w:rFonts w:ascii="Aptos" w:eastAsia="Times New Roman" w:hAnsi="Aptos" w:cs="Arial"/>
          <w:bCs/>
          <w:lang w:eastAsia="en-GB"/>
        </w:rPr>
      </w:pPr>
      <w:r w:rsidRPr="0009700B">
        <w:rPr>
          <w:rFonts w:ascii="Aptos" w:eastAsia="Times New Roman" w:hAnsi="Aptos" w:cs="Arial"/>
          <w:bCs/>
          <w:lang w:eastAsia="en-GB"/>
        </w:rPr>
        <w:t xml:space="preserve">We are </w:t>
      </w:r>
      <w:r w:rsidR="005D0D56" w:rsidRPr="0009700B">
        <w:rPr>
          <w:rFonts w:ascii="Aptos" w:eastAsia="Times New Roman" w:hAnsi="Aptos" w:cs="Arial"/>
          <w:bCs/>
          <w:lang w:eastAsia="en-GB"/>
        </w:rPr>
        <w:t>passionate</w:t>
      </w:r>
      <w:r w:rsidRPr="0009700B">
        <w:rPr>
          <w:rFonts w:ascii="Aptos" w:eastAsia="Times New Roman" w:hAnsi="Aptos" w:cs="Arial"/>
          <w:bCs/>
          <w:lang w:eastAsia="en-GB"/>
        </w:rPr>
        <w:t xml:space="preserve"> about celebrating </w:t>
      </w:r>
      <w:r w:rsidR="00005D28" w:rsidRPr="0009700B">
        <w:rPr>
          <w:rFonts w:ascii="Aptos" w:eastAsia="Times New Roman" w:hAnsi="Aptos" w:cs="Arial"/>
          <w:bCs/>
          <w:lang w:eastAsia="en-GB"/>
        </w:rPr>
        <w:t>differences</w:t>
      </w:r>
      <w:r w:rsidRPr="0009700B">
        <w:rPr>
          <w:rFonts w:ascii="Aptos" w:eastAsia="Times New Roman" w:hAnsi="Aptos" w:cs="Arial"/>
          <w:bCs/>
          <w:lang w:eastAsia="en-GB"/>
        </w:rPr>
        <w:t xml:space="preserve"> and </w:t>
      </w:r>
      <w:r w:rsidR="003E06E5" w:rsidRPr="0009700B">
        <w:rPr>
          <w:rFonts w:ascii="Aptos" w:eastAsia="Times New Roman" w:hAnsi="Aptos" w:cs="Arial"/>
          <w:bCs/>
          <w:lang w:eastAsia="en-GB"/>
        </w:rPr>
        <w:t>are clear on the approach we take. This means:</w:t>
      </w:r>
    </w:p>
    <w:p w14:paraId="400CA2E3" w14:textId="77777777" w:rsidR="003E06E5" w:rsidRPr="0009700B" w:rsidRDefault="003E06E5" w:rsidP="00A859BE">
      <w:pPr>
        <w:shd w:val="clear" w:color="auto" w:fill="FFFFFF"/>
        <w:spacing w:before="100" w:beforeAutospacing="1" w:after="180"/>
        <w:rPr>
          <w:rFonts w:ascii="Aptos" w:eastAsia="Times New Roman" w:hAnsi="Aptos" w:cs="Arial"/>
          <w:bCs/>
          <w:lang w:eastAsia="en-GB"/>
        </w:rPr>
      </w:pPr>
    </w:p>
    <w:tbl>
      <w:tblPr>
        <w:tblStyle w:val="TableGrid"/>
        <w:tblW w:w="0" w:type="auto"/>
        <w:tblLook w:val="04A0" w:firstRow="1" w:lastRow="0" w:firstColumn="1" w:lastColumn="0" w:noHBand="0" w:noVBand="1"/>
      </w:tblPr>
      <w:tblGrid>
        <w:gridCol w:w="2547"/>
        <w:gridCol w:w="6412"/>
      </w:tblGrid>
      <w:tr w:rsidR="003E06E5" w:rsidRPr="0009700B" w14:paraId="1928D636" w14:textId="77777777" w:rsidTr="006C71F9">
        <w:tc>
          <w:tcPr>
            <w:tcW w:w="2547" w:type="dxa"/>
          </w:tcPr>
          <w:p w14:paraId="56BD1DDA" w14:textId="716B8EE0" w:rsidR="003E06E5" w:rsidRPr="0009700B" w:rsidRDefault="003E06E5" w:rsidP="00A859BE">
            <w:pPr>
              <w:spacing w:before="100" w:beforeAutospacing="1" w:after="180"/>
              <w:rPr>
                <w:rFonts w:ascii="Aptos" w:eastAsia="Times New Roman" w:hAnsi="Aptos" w:cs="Arial"/>
                <w:b/>
                <w:lang w:eastAsia="en-GB"/>
              </w:rPr>
            </w:pPr>
            <w:r w:rsidRPr="0009700B">
              <w:rPr>
                <w:rFonts w:ascii="Aptos" w:eastAsia="Times New Roman" w:hAnsi="Aptos" w:cs="Arial"/>
                <w:b/>
                <w:lang w:eastAsia="en-GB"/>
              </w:rPr>
              <w:t>Equity</w:t>
            </w:r>
          </w:p>
        </w:tc>
        <w:tc>
          <w:tcPr>
            <w:tcW w:w="6412" w:type="dxa"/>
          </w:tcPr>
          <w:p w14:paraId="406953D5" w14:textId="0B78F606" w:rsidR="003E06E5" w:rsidRPr="0009700B" w:rsidRDefault="00283527" w:rsidP="00A859BE">
            <w:pPr>
              <w:spacing w:before="100" w:beforeAutospacing="1" w:after="180"/>
              <w:rPr>
                <w:rFonts w:ascii="Aptos" w:eastAsia="Times New Roman" w:hAnsi="Aptos" w:cs="Arial"/>
                <w:bCs/>
                <w:lang w:eastAsia="en-GB"/>
              </w:rPr>
            </w:pPr>
            <w:r w:rsidRPr="0009700B">
              <w:rPr>
                <w:rFonts w:ascii="Aptos" w:eastAsia="Times New Roman" w:hAnsi="Aptos" w:cs="Arial"/>
                <w:bCs/>
                <w:lang w:eastAsia="en-GB"/>
              </w:rPr>
              <w:t xml:space="preserve">Treating people fairly; this is not the same as </w:t>
            </w:r>
            <w:r w:rsidR="005D0D56" w:rsidRPr="0009700B">
              <w:rPr>
                <w:rFonts w:ascii="Aptos" w:eastAsia="Times New Roman" w:hAnsi="Aptos" w:cs="Arial"/>
                <w:bCs/>
                <w:lang w:eastAsia="en-GB"/>
              </w:rPr>
              <w:t>treating</w:t>
            </w:r>
            <w:r w:rsidRPr="0009700B">
              <w:rPr>
                <w:rFonts w:ascii="Aptos" w:eastAsia="Times New Roman" w:hAnsi="Aptos" w:cs="Arial"/>
                <w:bCs/>
                <w:lang w:eastAsia="en-GB"/>
              </w:rPr>
              <w:t xml:space="preserve"> everyone the same way.  We believe no one should experience less </w:t>
            </w:r>
            <w:r w:rsidR="00981831" w:rsidRPr="0009700B">
              <w:rPr>
                <w:rFonts w:ascii="Aptos" w:eastAsia="Times New Roman" w:hAnsi="Aptos" w:cs="Arial"/>
                <w:bCs/>
                <w:lang w:eastAsia="en-GB"/>
              </w:rPr>
              <w:t>favorable</w:t>
            </w:r>
            <w:r w:rsidRPr="0009700B">
              <w:rPr>
                <w:rFonts w:ascii="Aptos" w:eastAsia="Times New Roman" w:hAnsi="Aptos" w:cs="Arial"/>
                <w:bCs/>
                <w:lang w:eastAsia="en-GB"/>
              </w:rPr>
              <w:t xml:space="preserve"> treatment, discrimination or be at a disadvantage</w:t>
            </w:r>
            <w:r w:rsidR="00A23BA3" w:rsidRPr="0009700B">
              <w:rPr>
                <w:rFonts w:ascii="Aptos" w:eastAsia="Times New Roman" w:hAnsi="Aptos" w:cs="Arial"/>
                <w:bCs/>
                <w:lang w:eastAsia="en-GB"/>
              </w:rPr>
              <w:t xml:space="preserve">.  Everyone should </w:t>
            </w:r>
            <w:r w:rsidR="005D0D56" w:rsidRPr="0009700B">
              <w:rPr>
                <w:rFonts w:ascii="Aptos" w:eastAsia="Times New Roman" w:hAnsi="Aptos" w:cs="Arial"/>
                <w:bCs/>
                <w:lang w:eastAsia="en-GB"/>
              </w:rPr>
              <w:t>have</w:t>
            </w:r>
            <w:r w:rsidR="00A23BA3" w:rsidRPr="0009700B">
              <w:rPr>
                <w:rFonts w:ascii="Aptos" w:eastAsia="Times New Roman" w:hAnsi="Aptos" w:cs="Arial"/>
                <w:bCs/>
                <w:lang w:eastAsia="en-GB"/>
              </w:rPr>
              <w:t xml:space="preserve"> the same chances and </w:t>
            </w:r>
            <w:proofErr w:type="gramStart"/>
            <w:r w:rsidR="005D0D56" w:rsidRPr="0009700B">
              <w:rPr>
                <w:rFonts w:ascii="Aptos" w:eastAsia="Times New Roman" w:hAnsi="Aptos" w:cs="Arial"/>
                <w:bCs/>
                <w:lang w:eastAsia="en-GB"/>
              </w:rPr>
              <w:t>opportunities</w:t>
            </w:r>
            <w:proofErr w:type="gramEnd"/>
            <w:r w:rsidR="00A23BA3" w:rsidRPr="0009700B">
              <w:rPr>
                <w:rFonts w:ascii="Aptos" w:eastAsia="Times New Roman" w:hAnsi="Aptos" w:cs="Arial"/>
                <w:bCs/>
                <w:lang w:eastAsia="en-GB"/>
              </w:rPr>
              <w:t xml:space="preserve"> and we must acknowledge and make adjustments to ensure this happens.</w:t>
            </w:r>
          </w:p>
          <w:p w14:paraId="302F1441" w14:textId="3A10A86C" w:rsidR="00AA529F" w:rsidRPr="0009700B" w:rsidRDefault="00AA529F" w:rsidP="00A859BE">
            <w:pPr>
              <w:spacing w:before="100" w:beforeAutospacing="1" w:after="180"/>
              <w:rPr>
                <w:rFonts w:ascii="Aptos" w:eastAsia="Times New Roman" w:hAnsi="Aptos" w:cs="Arial"/>
                <w:bCs/>
                <w:lang w:eastAsia="en-GB"/>
              </w:rPr>
            </w:pPr>
            <w:r w:rsidRPr="0009700B">
              <w:rPr>
                <w:rFonts w:ascii="Aptos" w:eastAsia="Times New Roman" w:hAnsi="Aptos" w:cs="Arial"/>
                <w:bCs/>
                <w:lang w:eastAsia="en-GB"/>
              </w:rPr>
              <w:t xml:space="preserve">Providing fair and equitable outcomes for colleagues and customers. </w:t>
            </w:r>
          </w:p>
        </w:tc>
      </w:tr>
      <w:tr w:rsidR="003E06E5" w:rsidRPr="0009700B" w14:paraId="292A36AD" w14:textId="77777777" w:rsidTr="006C71F9">
        <w:tc>
          <w:tcPr>
            <w:tcW w:w="2547" w:type="dxa"/>
          </w:tcPr>
          <w:p w14:paraId="4EAE8BDD" w14:textId="1521E800" w:rsidR="003E06E5" w:rsidRPr="0009700B" w:rsidRDefault="00A23BA3" w:rsidP="00A859BE">
            <w:pPr>
              <w:spacing w:before="100" w:beforeAutospacing="1" w:after="180"/>
              <w:rPr>
                <w:rFonts w:ascii="Aptos" w:eastAsia="Times New Roman" w:hAnsi="Aptos" w:cs="Arial"/>
                <w:b/>
                <w:lang w:eastAsia="en-GB"/>
              </w:rPr>
            </w:pPr>
            <w:r w:rsidRPr="0009700B">
              <w:rPr>
                <w:rFonts w:ascii="Aptos" w:eastAsia="Times New Roman" w:hAnsi="Aptos" w:cs="Arial"/>
                <w:b/>
                <w:lang w:eastAsia="en-GB"/>
              </w:rPr>
              <w:t>Diversity</w:t>
            </w:r>
          </w:p>
        </w:tc>
        <w:tc>
          <w:tcPr>
            <w:tcW w:w="6412" w:type="dxa"/>
          </w:tcPr>
          <w:p w14:paraId="19388A9C" w14:textId="37258EEB" w:rsidR="003E06E5" w:rsidRPr="0009700B" w:rsidRDefault="00A23BA3" w:rsidP="00A859BE">
            <w:pPr>
              <w:spacing w:before="100" w:beforeAutospacing="1" w:after="180"/>
              <w:rPr>
                <w:rFonts w:ascii="Aptos" w:eastAsia="Times New Roman" w:hAnsi="Aptos" w:cs="Arial"/>
                <w:bCs/>
                <w:lang w:eastAsia="en-GB"/>
              </w:rPr>
            </w:pPr>
            <w:proofErr w:type="spellStart"/>
            <w:r w:rsidRPr="0009700B">
              <w:rPr>
                <w:rFonts w:ascii="Aptos" w:eastAsia="Times New Roman" w:hAnsi="Aptos" w:cs="Arial"/>
                <w:bCs/>
                <w:lang w:eastAsia="en-GB"/>
              </w:rPr>
              <w:t>Recognising</w:t>
            </w:r>
            <w:proofErr w:type="spellEnd"/>
            <w:r w:rsidRPr="0009700B">
              <w:rPr>
                <w:rFonts w:ascii="Aptos" w:eastAsia="Times New Roman" w:hAnsi="Aptos" w:cs="Arial"/>
                <w:bCs/>
                <w:lang w:eastAsia="en-GB"/>
              </w:rPr>
              <w:t>, respecti</w:t>
            </w:r>
            <w:r w:rsidR="00832E51" w:rsidRPr="0009700B">
              <w:rPr>
                <w:rFonts w:ascii="Aptos" w:eastAsia="Times New Roman" w:hAnsi="Aptos" w:cs="Arial"/>
                <w:bCs/>
                <w:lang w:eastAsia="en-GB"/>
              </w:rPr>
              <w:t>ng, and celebrating the differences in each of us.  The many parts of a person’s character and identi</w:t>
            </w:r>
            <w:r w:rsidR="00A57182" w:rsidRPr="0009700B">
              <w:rPr>
                <w:rFonts w:ascii="Aptos" w:eastAsia="Times New Roman" w:hAnsi="Aptos" w:cs="Arial"/>
                <w:bCs/>
                <w:lang w:eastAsia="en-GB"/>
              </w:rPr>
              <w:t>ty</w:t>
            </w:r>
            <w:r w:rsidR="00832E51" w:rsidRPr="0009700B">
              <w:rPr>
                <w:rFonts w:ascii="Aptos" w:eastAsia="Times New Roman" w:hAnsi="Aptos" w:cs="Arial"/>
                <w:bCs/>
                <w:lang w:eastAsia="en-GB"/>
              </w:rPr>
              <w:t xml:space="preserve"> make them unique.</w:t>
            </w:r>
          </w:p>
        </w:tc>
      </w:tr>
      <w:tr w:rsidR="003E06E5" w:rsidRPr="0009700B" w14:paraId="1EB62BC4" w14:textId="77777777" w:rsidTr="006C71F9">
        <w:tc>
          <w:tcPr>
            <w:tcW w:w="2547" w:type="dxa"/>
          </w:tcPr>
          <w:p w14:paraId="53804092" w14:textId="26BDDA9F" w:rsidR="003E06E5" w:rsidRPr="0009700B" w:rsidRDefault="0056326C" w:rsidP="00A859BE">
            <w:pPr>
              <w:spacing w:before="100" w:beforeAutospacing="1" w:after="180"/>
              <w:rPr>
                <w:rFonts w:ascii="Aptos" w:eastAsia="Times New Roman" w:hAnsi="Aptos" w:cs="Arial"/>
                <w:b/>
                <w:lang w:eastAsia="en-GB"/>
              </w:rPr>
            </w:pPr>
            <w:r w:rsidRPr="0009700B">
              <w:rPr>
                <w:rFonts w:ascii="Aptos" w:eastAsia="Times New Roman" w:hAnsi="Aptos" w:cs="Arial"/>
                <w:b/>
                <w:lang w:eastAsia="en-GB"/>
              </w:rPr>
              <w:t>Inclusion</w:t>
            </w:r>
          </w:p>
        </w:tc>
        <w:tc>
          <w:tcPr>
            <w:tcW w:w="6412" w:type="dxa"/>
          </w:tcPr>
          <w:p w14:paraId="4BE6DC2A" w14:textId="77777777" w:rsidR="003E06E5" w:rsidRPr="0009700B" w:rsidRDefault="0056326C" w:rsidP="00A859BE">
            <w:pPr>
              <w:spacing w:before="100" w:beforeAutospacing="1" w:after="180"/>
              <w:rPr>
                <w:rFonts w:ascii="Aptos" w:eastAsia="Times New Roman" w:hAnsi="Aptos" w:cs="Arial"/>
                <w:bCs/>
                <w:lang w:eastAsia="en-GB"/>
              </w:rPr>
            </w:pPr>
            <w:r w:rsidRPr="0009700B">
              <w:rPr>
                <w:rFonts w:ascii="Aptos" w:eastAsia="Times New Roman" w:hAnsi="Aptos" w:cs="Arial"/>
                <w:bCs/>
                <w:lang w:eastAsia="en-GB"/>
              </w:rPr>
              <w:t xml:space="preserve">Creating an environment </w:t>
            </w:r>
            <w:r w:rsidR="009B0711" w:rsidRPr="0009700B">
              <w:rPr>
                <w:rFonts w:ascii="Aptos" w:eastAsia="Times New Roman" w:hAnsi="Aptos" w:cs="Arial"/>
                <w:bCs/>
                <w:lang w:eastAsia="en-GB"/>
              </w:rPr>
              <w:t>where</w:t>
            </w:r>
            <w:r w:rsidRPr="0009700B">
              <w:rPr>
                <w:rFonts w:ascii="Aptos" w:eastAsia="Times New Roman" w:hAnsi="Aptos" w:cs="Arial"/>
                <w:bCs/>
                <w:lang w:eastAsia="en-GB"/>
              </w:rPr>
              <w:t xml:space="preserve"> everyone feels </w:t>
            </w:r>
            <w:r w:rsidR="005D0D56" w:rsidRPr="0009700B">
              <w:rPr>
                <w:rFonts w:ascii="Aptos" w:eastAsia="Times New Roman" w:hAnsi="Aptos" w:cs="Arial"/>
                <w:bCs/>
                <w:lang w:eastAsia="en-GB"/>
              </w:rPr>
              <w:t>safe</w:t>
            </w:r>
            <w:r w:rsidRPr="0009700B">
              <w:rPr>
                <w:rFonts w:ascii="Aptos" w:eastAsia="Times New Roman" w:hAnsi="Aptos" w:cs="Arial"/>
                <w:bCs/>
                <w:lang w:eastAsia="en-GB"/>
              </w:rPr>
              <w:t xml:space="preserve">, valued, and involved. We understand </w:t>
            </w:r>
            <w:r w:rsidR="00667425" w:rsidRPr="0009700B">
              <w:rPr>
                <w:rFonts w:ascii="Aptos" w:eastAsia="Times New Roman" w:hAnsi="Aptos" w:cs="Arial"/>
                <w:bCs/>
                <w:lang w:eastAsia="en-GB"/>
              </w:rPr>
              <w:t>someone’s</w:t>
            </w:r>
            <w:r w:rsidRPr="0009700B">
              <w:rPr>
                <w:rFonts w:ascii="Aptos" w:eastAsia="Times New Roman" w:hAnsi="Aptos" w:cs="Arial"/>
                <w:bCs/>
                <w:lang w:eastAsia="en-GB"/>
              </w:rPr>
              <w:t xml:space="preserve"> differences, so </w:t>
            </w:r>
            <w:r w:rsidR="00B41BE3" w:rsidRPr="0009700B">
              <w:rPr>
                <w:rFonts w:ascii="Aptos" w:eastAsia="Times New Roman" w:hAnsi="Aptos" w:cs="Arial"/>
                <w:bCs/>
                <w:lang w:eastAsia="en-GB"/>
              </w:rPr>
              <w:t>that</w:t>
            </w:r>
            <w:r w:rsidRPr="0009700B">
              <w:rPr>
                <w:rFonts w:ascii="Aptos" w:eastAsia="Times New Roman" w:hAnsi="Aptos" w:cs="Arial"/>
                <w:bCs/>
                <w:lang w:eastAsia="en-GB"/>
              </w:rPr>
              <w:t xml:space="preserve"> they are included in a way that suits them and they are treated fairly. </w:t>
            </w:r>
          </w:p>
          <w:p w14:paraId="7A3A03F1" w14:textId="51B3C00D" w:rsidR="00AA529F" w:rsidRPr="0009700B" w:rsidRDefault="00AA529F" w:rsidP="00A859BE">
            <w:pPr>
              <w:spacing w:before="100" w:beforeAutospacing="1" w:after="180"/>
              <w:rPr>
                <w:rFonts w:ascii="Aptos" w:eastAsia="Times New Roman" w:hAnsi="Aptos" w:cs="Arial"/>
                <w:bCs/>
                <w:lang w:eastAsia="en-GB"/>
              </w:rPr>
            </w:pPr>
          </w:p>
        </w:tc>
      </w:tr>
      <w:tr w:rsidR="003E06E5" w:rsidRPr="0009700B" w14:paraId="3286DCEE" w14:textId="77777777" w:rsidTr="006C71F9">
        <w:tc>
          <w:tcPr>
            <w:tcW w:w="2547" w:type="dxa"/>
          </w:tcPr>
          <w:p w14:paraId="4DB9B161" w14:textId="6E71527B" w:rsidR="003E06E5" w:rsidRPr="0009700B" w:rsidRDefault="0056326C" w:rsidP="00A859BE">
            <w:pPr>
              <w:spacing w:before="100" w:beforeAutospacing="1" w:after="180"/>
              <w:rPr>
                <w:rFonts w:ascii="Aptos" w:eastAsia="Times New Roman" w:hAnsi="Aptos" w:cs="Arial"/>
                <w:b/>
                <w:lang w:eastAsia="en-GB"/>
              </w:rPr>
            </w:pPr>
            <w:r w:rsidRPr="0009700B">
              <w:rPr>
                <w:rFonts w:ascii="Aptos" w:eastAsia="Times New Roman" w:hAnsi="Aptos" w:cs="Arial"/>
                <w:b/>
                <w:lang w:eastAsia="en-GB"/>
              </w:rPr>
              <w:t>Belonging</w:t>
            </w:r>
          </w:p>
        </w:tc>
        <w:tc>
          <w:tcPr>
            <w:tcW w:w="6412" w:type="dxa"/>
          </w:tcPr>
          <w:p w14:paraId="67D6B266" w14:textId="69BE4AD9" w:rsidR="003E06E5" w:rsidRPr="0009700B" w:rsidRDefault="0056326C" w:rsidP="00A859BE">
            <w:pPr>
              <w:spacing w:before="100" w:beforeAutospacing="1" w:after="180"/>
              <w:rPr>
                <w:rFonts w:ascii="Aptos" w:eastAsia="Times New Roman" w:hAnsi="Aptos" w:cs="Arial"/>
                <w:bCs/>
                <w:lang w:eastAsia="en-GB"/>
              </w:rPr>
            </w:pPr>
            <w:r w:rsidRPr="0009700B">
              <w:rPr>
                <w:rFonts w:ascii="Aptos" w:eastAsia="Times New Roman" w:hAnsi="Aptos" w:cs="Arial"/>
                <w:bCs/>
                <w:lang w:eastAsia="en-GB"/>
              </w:rPr>
              <w:t xml:space="preserve">It’s the level of </w:t>
            </w:r>
            <w:r w:rsidR="00667425" w:rsidRPr="0009700B">
              <w:rPr>
                <w:rFonts w:ascii="Aptos" w:eastAsia="Times New Roman" w:hAnsi="Aptos" w:cs="Arial"/>
                <w:bCs/>
                <w:lang w:eastAsia="en-GB"/>
              </w:rPr>
              <w:t>inclusion</w:t>
            </w:r>
            <w:r w:rsidRPr="0009700B">
              <w:rPr>
                <w:rFonts w:ascii="Aptos" w:eastAsia="Times New Roman" w:hAnsi="Aptos" w:cs="Arial"/>
                <w:bCs/>
                <w:lang w:eastAsia="en-GB"/>
              </w:rPr>
              <w:t xml:space="preserve"> people feel in their environment – it is feeling heard, supported</w:t>
            </w:r>
            <w:r w:rsidR="001420AB" w:rsidRPr="0009700B">
              <w:rPr>
                <w:rFonts w:ascii="Aptos" w:eastAsia="Times New Roman" w:hAnsi="Aptos" w:cs="Arial"/>
                <w:bCs/>
                <w:lang w:eastAsia="en-GB"/>
              </w:rPr>
              <w:t>, respected</w:t>
            </w:r>
            <w:r w:rsidR="00005D28" w:rsidRPr="0009700B">
              <w:rPr>
                <w:rFonts w:ascii="Aptos" w:eastAsia="Times New Roman" w:hAnsi="Aptos" w:cs="Arial"/>
                <w:bCs/>
                <w:lang w:eastAsia="en-GB"/>
              </w:rPr>
              <w:t>,</w:t>
            </w:r>
            <w:r w:rsidR="001420AB" w:rsidRPr="0009700B">
              <w:rPr>
                <w:rFonts w:ascii="Aptos" w:eastAsia="Times New Roman" w:hAnsi="Aptos" w:cs="Arial"/>
                <w:bCs/>
                <w:lang w:eastAsia="en-GB"/>
              </w:rPr>
              <w:t xml:space="preserve"> and given equal opportunities to participate and contribute. </w:t>
            </w:r>
          </w:p>
        </w:tc>
      </w:tr>
    </w:tbl>
    <w:p w14:paraId="62B5199D" w14:textId="224E43EF" w:rsidR="00A859BE" w:rsidRPr="0009700B" w:rsidRDefault="0009700B" w:rsidP="6074BA58">
      <w:pPr>
        <w:shd w:val="clear" w:color="auto" w:fill="FFFFFF" w:themeFill="background1"/>
        <w:spacing w:before="100" w:beforeAutospacing="1" w:after="180"/>
        <w:rPr>
          <w:rFonts w:ascii="Aptos" w:eastAsia="Times New Roman" w:hAnsi="Aptos" w:cs="Arial"/>
          <w:lang w:eastAsia="en-GB"/>
        </w:rPr>
      </w:pPr>
      <w:r>
        <w:rPr>
          <w:rFonts w:ascii="Aptos" w:eastAsia="Times New Roman" w:hAnsi="Aptos" w:cs="Arial"/>
          <w:lang w:eastAsia="en-GB"/>
        </w:rPr>
        <w:t>We are</w:t>
      </w:r>
      <w:r w:rsidR="00A859BE" w:rsidRPr="0009700B">
        <w:rPr>
          <w:rFonts w:ascii="Aptos" w:eastAsia="Times New Roman" w:hAnsi="Aptos" w:cs="Arial"/>
          <w:lang w:eastAsia="en-GB"/>
        </w:rPr>
        <w:t xml:space="preserve"> committed to the principle of diversity and inclusion for all </w:t>
      </w:r>
      <w:r w:rsidR="005927EB" w:rsidRPr="0009700B">
        <w:rPr>
          <w:rFonts w:ascii="Aptos" w:eastAsia="Times New Roman" w:hAnsi="Aptos" w:cs="Arial"/>
          <w:lang w:eastAsia="en-GB"/>
        </w:rPr>
        <w:t>colleagues</w:t>
      </w:r>
      <w:r w:rsidR="63C1A328" w:rsidRPr="0009700B">
        <w:rPr>
          <w:rFonts w:ascii="Aptos" w:eastAsia="Times New Roman" w:hAnsi="Aptos" w:cs="Arial"/>
          <w:lang w:eastAsia="en-GB"/>
        </w:rPr>
        <w:t xml:space="preserve"> and </w:t>
      </w:r>
      <w:r w:rsidR="00A13D1D" w:rsidRPr="0009700B">
        <w:rPr>
          <w:rFonts w:ascii="Aptos" w:eastAsia="Times New Roman" w:hAnsi="Aptos" w:cs="Arial"/>
          <w:lang w:eastAsia="en-GB"/>
        </w:rPr>
        <w:t>customers,</w:t>
      </w:r>
      <w:r w:rsidR="00A859BE" w:rsidRPr="0009700B">
        <w:rPr>
          <w:rFonts w:ascii="Aptos" w:eastAsia="Times New Roman" w:hAnsi="Aptos" w:cs="Arial"/>
          <w:lang w:eastAsia="en-GB"/>
        </w:rPr>
        <w:t xml:space="preserve"> regardless of sex, race, religion or belief, age, marriage and civil partnership, pregnancy and maternity, sexual orientation, gender reassignment, or disability. </w:t>
      </w:r>
    </w:p>
    <w:p w14:paraId="58A48143" w14:textId="2F90F933" w:rsidR="00A859BE" w:rsidRPr="0009700B" w:rsidRDefault="0009700B" w:rsidP="6074BA58">
      <w:pPr>
        <w:shd w:val="clear" w:color="auto" w:fill="FFFFFF" w:themeFill="background1"/>
        <w:spacing w:before="100" w:beforeAutospacing="1" w:after="180"/>
        <w:rPr>
          <w:rFonts w:ascii="Aptos" w:eastAsia="Times New Roman" w:hAnsi="Aptos" w:cs="Arial"/>
          <w:lang w:eastAsia="en-GB"/>
        </w:rPr>
      </w:pPr>
      <w:r>
        <w:rPr>
          <w:rFonts w:ascii="Aptos" w:eastAsia="Times New Roman" w:hAnsi="Aptos" w:cs="Arial"/>
          <w:lang w:eastAsia="en-GB"/>
        </w:rPr>
        <w:t>We are</w:t>
      </w:r>
      <w:r w:rsidR="00A859BE" w:rsidRPr="0009700B">
        <w:rPr>
          <w:rFonts w:ascii="Aptos" w:eastAsia="Times New Roman" w:hAnsi="Aptos" w:cs="Arial"/>
          <w:lang w:eastAsia="en-GB"/>
        </w:rPr>
        <w:t xml:space="preserve"> committed to diversity and inclusion to avoid unlawful discrimination in all aspects of employment including recruitment, promotion, opportunities for training, pay and benefits, </w:t>
      </w:r>
      <w:r w:rsidR="00A57182" w:rsidRPr="0009700B">
        <w:rPr>
          <w:rFonts w:ascii="Aptos" w:eastAsia="Times New Roman" w:hAnsi="Aptos" w:cs="Arial"/>
          <w:lang w:eastAsia="en-GB"/>
        </w:rPr>
        <w:t>discipline,</w:t>
      </w:r>
      <w:r w:rsidR="00A859BE" w:rsidRPr="0009700B">
        <w:rPr>
          <w:rFonts w:ascii="Aptos" w:eastAsia="Times New Roman" w:hAnsi="Aptos" w:cs="Arial"/>
          <w:lang w:eastAsia="en-GB"/>
        </w:rPr>
        <w:t xml:space="preserve"> and selection for redundancy.</w:t>
      </w:r>
    </w:p>
    <w:p w14:paraId="39FFD064" w14:textId="444A43E5"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We aim to create a working environment free of bullying, harassment, </w:t>
      </w:r>
      <w:proofErr w:type="spellStart"/>
      <w:r w:rsidRPr="0009700B">
        <w:rPr>
          <w:rFonts w:ascii="Aptos" w:eastAsia="Times New Roman" w:hAnsi="Aptos" w:cs="Arial"/>
          <w:lang w:eastAsia="en-GB"/>
        </w:rPr>
        <w:t>victimisation</w:t>
      </w:r>
      <w:proofErr w:type="spellEnd"/>
      <w:r w:rsidR="00005D28" w:rsidRPr="0009700B">
        <w:rPr>
          <w:rFonts w:ascii="Aptos" w:eastAsia="Times New Roman" w:hAnsi="Aptos" w:cs="Arial"/>
          <w:lang w:eastAsia="en-GB"/>
        </w:rPr>
        <w:t>,</w:t>
      </w:r>
      <w:r w:rsidRPr="0009700B">
        <w:rPr>
          <w:rFonts w:ascii="Aptos" w:eastAsia="Times New Roman" w:hAnsi="Aptos" w:cs="Arial"/>
          <w:lang w:eastAsia="en-GB"/>
        </w:rPr>
        <w:t xml:space="preserve"> and unlawful discrimination, promoting dignity and respect for all, and where individual differences and the contributions of all </w:t>
      </w:r>
      <w:r w:rsidR="00A13D1D" w:rsidRPr="0009700B">
        <w:rPr>
          <w:rFonts w:ascii="Aptos" w:eastAsia="Times New Roman" w:hAnsi="Aptos" w:cs="Arial"/>
          <w:lang w:eastAsia="en-GB"/>
        </w:rPr>
        <w:t>colleagues are</w:t>
      </w:r>
      <w:r w:rsidRPr="0009700B">
        <w:rPr>
          <w:rFonts w:ascii="Aptos" w:eastAsia="Times New Roman" w:hAnsi="Aptos" w:cs="Arial"/>
          <w:lang w:eastAsia="en-GB"/>
        </w:rPr>
        <w:t xml:space="preserve"> </w:t>
      </w:r>
      <w:proofErr w:type="spellStart"/>
      <w:r w:rsidRPr="0009700B">
        <w:rPr>
          <w:rFonts w:ascii="Aptos" w:eastAsia="Times New Roman" w:hAnsi="Aptos" w:cs="Arial"/>
          <w:lang w:eastAsia="en-GB"/>
        </w:rPr>
        <w:t>recognised</w:t>
      </w:r>
      <w:proofErr w:type="spellEnd"/>
      <w:r w:rsidRPr="0009700B">
        <w:rPr>
          <w:rFonts w:ascii="Aptos" w:eastAsia="Times New Roman" w:hAnsi="Aptos" w:cs="Arial"/>
          <w:lang w:eastAsia="en-GB"/>
        </w:rPr>
        <w:t xml:space="preserve"> and valued.</w:t>
      </w:r>
      <w:r w:rsidR="009E1C86" w:rsidRPr="0009700B">
        <w:rPr>
          <w:rFonts w:ascii="Aptos" w:eastAsia="Times New Roman" w:hAnsi="Aptos" w:cs="Arial"/>
          <w:lang w:eastAsia="en-GB"/>
        </w:rPr>
        <w:t xml:space="preserve">  </w:t>
      </w:r>
    </w:p>
    <w:p w14:paraId="3682082F" w14:textId="67B4D70B" w:rsidR="00C1631F" w:rsidRPr="0009700B" w:rsidRDefault="0009700B"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review employment practices and procedures when necessary to ensure </w:t>
      </w:r>
      <w:r w:rsidR="00AB5915" w:rsidRPr="0009700B">
        <w:rPr>
          <w:rFonts w:ascii="Aptos" w:eastAsia="Times New Roman" w:hAnsi="Aptos" w:cs="Arial"/>
          <w:lang w:eastAsia="en-GB"/>
        </w:rPr>
        <w:t>fairness and</w:t>
      </w:r>
      <w:r w:rsidR="00A859BE" w:rsidRPr="0009700B">
        <w:rPr>
          <w:rFonts w:ascii="Aptos" w:eastAsia="Times New Roman" w:hAnsi="Aptos" w:cs="Arial"/>
          <w:lang w:eastAsia="en-GB"/>
        </w:rPr>
        <w:t xml:space="preserve"> update them and the policy to take account of changes in the law.</w:t>
      </w:r>
    </w:p>
    <w:p w14:paraId="09ED21A7" w14:textId="77777777" w:rsidR="00082F8C" w:rsidRPr="0009700B" w:rsidRDefault="00082F8C">
      <w:pPr>
        <w:rPr>
          <w:rFonts w:ascii="Aptos" w:eastAsia="Times New Roman" w:hAnsi="Aptos" w:cs="Arial"/>
          <w:b/>
          <w:bCs/>
          <w:lang w:eastAsia="en-GB"/>
        </w:rPr>
      </w:pPr>
      <w:r w:rsidRPr="0009700B">
        <w:rPr>
          <w:rFonts w:ascii="Aptos" w:eastAsia="Times New Roman" w:hAnsi="Aptos" w:cs="Arial"/>
          <w:b/>
          <w:bCs/>
          <w:lang w:eastAsia="en-GB"/>
        </w:rPr>
        <w:br w:type="page"/>
      </w:r>
    </w:p>
    <w:p w14:paraId="372AC8A3" w14:textId="42EFF093"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b/>
          <w:bCs/>
          <w:lang w:eastAsia="en-GB"/>
        </w:rPr>
        <w:t>Discrimination</w:t>
      </w:r>
    </w:p>
    <w:p w14:paraId="7F5FF665" w14:textId="3B756DAD" w:rsidR="00EA50BA" w:rsidRPr="0009700B" w:rsidRDefault="008568EE"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Colleagues </w:t>
      </w:r>
      <w:r w:rsidR="00EA50BA" w:rsidRPr="0009700B">
        <w:rPr>
          <w:rFonts w:ascii="Aptos" w:eastAsia="Times New Roman" w:hAnsi="Aptos" w:cs="Arial"/>
          <w:lang w:eastAsia="en-GB"/>
        </w:rPr>
        <w:t xml:space="preserve">must not unlawfully discriminate against or harass other people, including current and former </w:t>
      </w:r>
      <w:r w:rsidRPr="0009700B">
        <w:rPr>
          <w:rFonts w:ascii="Aptos" w:eastAsia="Times New Roman" w:hAnsi="Aptos" w:cs="Arial"/>
          <w:lang w:eastAsia="en-GB"/>
        </w:rPr>
        <w:t>colleagues,</w:t>
      </w:r>
      <w:r w:rsidR="00EA50BA" w:rsidRPr="0009700B">
        <w:rPr>
          <w:rFonts w:ascii="Aptos" w:eastAsia="Times New Roman" w:hAnsi="Aptos" w:cs="Arial"/>
          <w:lang w:eastAsia="en-GB"/>
        </w:rPr>
        <w:t xml:space="preserve"> job applicants, clients, customers, suppliers and visitors. This applies in the workplace, outside the workplace (when dealing with customers, </w:t>
      </w:r>
      <w:r w:rsidR="00A57182" w:rsidRPr="0009700B">
        <w:rPr>
          <w:rFonts w:ascii="Aptos" w:eastAsia="Times New Roman" w:hAnsi="Aptos" w:cs="Arial"/>
          <w:lang w:eastAsia="en-GB"/>
        </w:rPr>
        <w:t>suppliers,</w:t>
      </w:r>
      <w:r w:rsidR="00EA50BA" w:rsidRPr="0009700B">
        <w:rPr>
          <w:rFonts w:ascii="Aptos" w:eastAsia="Times New Roman" w:hAnsi="Aptos" w:cs="Arial"/>
          <w:lang w:eastAsia="en-GB"/>
        </w:rPr>
        <w:t xml:space="preserve"> or other work-related contacts or when wearing a work uniform), and on work-related trips or events including social events.</w:t>
      </w:r>
    </w:p>
    <w:p w14:paraId="1F7C7116" w14:textId="03A6DF62"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The following forms of discrimination are prohibited under this policy and are unlawful:</w:t>
      </w:r>
    </w:p>
    <w:p w14:paraId="040B1E28" w14:textId="3A8F72D4"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b/>
          <w:bCs/>
          <w:lang w:eastAsia="en-GB"/>
        </w:rPr>
        <w:t>Direct discrimination</w:t>
      </w:r>
      <w:r w:rsidRPr="0009700B">
        <w:rPr>
          <w:rFonts w:ascii="Aptos" w:eastAsia="Times New Roman" w:hAnsi="Aptos" w:cs="Arial"/>
          <w:lang w:eastAsia="en-GB"/>
        </w:rPr>
        <w:t xml:space="preserve">: treating someone less </w:t>
      </w:r>
      <w:r w:rsidR="00981831" w:rsidRPr="0009700B">
        <w:rPr>
          <w:rFonts w:ascii="Aptos" w:eastAsia="Times New Roman" w:hAnsi="Aptos" w:cs="Arial"/>
          <w:lang w:eastAsia="en-GB"/>
        </w:rPr>
        <w:t>favorably</w:t>
      </w:r>
      <w:r w:rsidRPr="0009700B">
        <w:rPr>
          <w:rFonts w:ascii="Aptos" w:eastAsia="Times New Roman" w:hAnsi="Aptos" w:cs="Arial"/>
          <w:lang w:eastAsia="en-GB"/>
        </w:rPr>
        <w:t xml:space="preserve"> because of a Protected Characteristic. For example, rejecting a job applicant because of their religious views or because they might be gay</w:t>
      </w:r>
      <w:r w:rsidR="00CC2F88" w:rsidRPr="0009700B">
        <w:rPr>
          <w:rFonts w:ascii="Aptos" w:eastAsia="Times New Roman" w:hAnsi="Aptos" w:cs="Arial"/>
          <w:lang w:eastAsia="en-GB"/>
        </w:rPr>
        <w:t xml:space="preserve">, or treating a customer differently. </w:t>
      </w:r>
    </w:p>
    <w:p w14:paraId="39908ABF" w14:textId="4F19505C"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b/>
          <w:bCs/>
          <w:lang w:eastAsia="en-GB"/>
        </w:rPr>
        <w:t>Indirect discrimination</w:t>
      </w:r>
      <w:r w:rsidRPr="0009700B">
        <w:rPr>
          <w:rFonts w:ascii="Aptos" w:eastAsia="Times New Roman" w:hAnsi="Aptos" w:cs="Arial"/>
          <w:lang w:eastAsia="en-GB"/>
        </w:rPr>
        <w:t>: a provision, criterion or practice that applies to everyone but adversely affects people with a particular Protected Characteristic more than others and is not justified. For example, requiring a job to be done full-time rather than part-time would adversely affect women because they generally have greater childcare commitments than men. Such a requirement would be discriminatory unless it can be justified.</w:t>
      </w:r>
    </w:p>
    <w:p w14:paraId="79278D49" w14:textId="7A505567"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b/>
          <w:bCs/>
          <w:lang w:eastAsia="en-GB"/>
        </w:rPr>
        <w:t>Harassment</w:t>
      </w:r>
      <w:r w:rsidRPr="0009700B">
        <w:rPr>
          <w:rFonts w:ascii="Aptos" w:eastAsia="Times New Roman" w:hAnsi="Aptos" w:cs="Arial"/>
          <w:lang w:eastAsia="en-GB"/>
        </w:rPr>
        <w:t>: this includes sexual harassment and other unwanted conduct related to a Protected Characteristic, which has the purpose or effect of violating someone's dignity or creating an intimidating, hostile, degrading, humiliating or offensive environment for them.</w:t>
      </w:r>
    </w:p>
    <w:p w14:paraId="7D6429CB" w14:textId="192CB24A" w:rsidR="00EA50BA" w:rsidRPr="0009700B" w:rsidRDefault="00EA50BA" w:rsidP="535CAF2F">
      <w:pPr>
        <w:shd w:val="clear" w:color="auto" w:fill="FFFFFF" w:themeFill="background1"/>
        <w:spacing w:before="100" w:beforeAutospacing="1" w:after="180"/>
        <w:rPr>
          <w:rFonts w:ascii="Aptos" w:eastAsia="Times New Roman" w:hAnsi="Aptos" w:cs="Arial"/>
          <w:lang w:eastAsia="en-GB"/>
        </w:rPr>
      </w:pPr>
      <w:proofErr w:type="spellStart"/>
      <w:r w:rsidRPr="0009700B">
        <w:rPr>
          <w:rFonts w:ascii="Aptos" w:eastAsia="Times New Roman" w:hAnsi="Aptos" w:cs="Arial"/>
          <w:b/>
          <w:bCs/>
          <w:lang w:eastAsia="en-GB"/>
        </w:rPr>
        <w:t>Victimisation</w:t>
      </w:r>
      <w:proofErr w:type="spellEnd"/>
      <w:r w:rsidRPr="0009700B">
        <w:rPr>
          <w:rFonts w:ascii="Aptos" w:eastAsia="Times New Roman" w:hAnsi="Aptos" w:cs="Arial"/>
          <w:lang w:eastAsia="en-GB"/>
        </w:rPr>
        <w:t xml:space="preserve">: retaliation </w:t>
      </w:r>
      <w:r w:rsidR="00A13D1D" w:rsidRPr="0009700B">
        <w:rPr>
          <w:rFonts w:ascii="Aptos" w:eastAsia="Times New Roman" w:hAnsi="Aptos" w:cs="Arial"/>
          <w:lang w:eastAsia="en-GB"/>
        </w:rPr>
        <w:t>against a</w:t>
      </w:r>
      <w:r w:rsidR="00CC2F88" w:rsidRPr="0009700B">
        <w:rPr>
          <w:rFonts w:ascii="Aptos" w:eastAsia="Times New Roman" w:hAnsi="Aptos" w:cs="Arial"/>
          <w:lang w:eastAsia="en-GB"/>
        </w:rPr>
        <w:t xml:space="preserve"> colleague or </w:t>
      </w:r>
      <w:r w:rsidR="00A13D1D" w:rsidRPr="0009700B">
        <w:rPr>
          <w:rFonts w:ascii="Aptos" w:eastAsia="Times New Roman" w:hAnsi="Aptos" w:cs="Arial"/>
          <w:lang w:eastAsia="en-GB"/>
        </w:rPr>
        <w:t>customer who</w:t>
      </w:r>
      <w:r w:rsidRPr="0009700B">
        <w:rPr>
          <w:rFonts w:ascii="Aptos" w:eastAsia="Times New Roman" w:hAnsi="Aptos" w:cs="Arial"/>
          <w:lang w:eastAsia="en-GB"/>
        </w:rPr>
        <w:t xml:space="preserve"> has complained or has supported someone else's complaint about discrimination or harassment. </w:t>
      </w:r>
    </w:p>
    <w:p w14:paraId="42F96310" w14:textId="5328E6A9" w:rsidR="003E5841" w:rsidRPr="0009700B" w:rsidRDefault="00EA50BA"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b/>
          <w:bCs/>
          <w:lang w:eastAsia="en-GB"/>
        </w:rPr>
        <w:t>Disability discrimination</w:t>
      </w:r>
      <w:r w:rsidRPr="0009700B">
        <w:rPr>
          <w:rFonts w:ascii="Aptos" w:eastAsia="Times New Roman" w:hAnsi="Aptos" w:cs="Arial"/>
          <w:lang w:eastAsia="en-GB"/>
        </w:rPr>
        <w:t xml:space="preserve">: this includes direct and indirect discrimination, any unjustified less </w:t>
      </w:r>
      <w:r w:rsidR="00981831" w:rsidRPr="0009700B">
        <w:rPr>
          <w:rFonts w:ascii="Aptos" w:eastAsia="Times New Roman" w:hAnsi="Aptos" w:cs="Arial"/>
          <w:lang w:eastAsia="en-GB"/>
        </w:rPr>
        <w:t>favorable</w:t>
      </w:r>
      <w:r w:rsidRPr="0009700B">
        <w:rPr>
          <w:rFonts w:ascii="Aptos" w:eastAsia="Times New Roman" w:hAnsi="Aptos" w:cs="Arial"/>
          <w:lang w:eastAsia="en-GB"/>
        </w:rPr>
        <w:t xml:space="preserve"> treatment because of the effects of a disability, and failure to make reasonable adjustments to alleviate disadvantages caused by a disability.</w:t>
      </w:r>
    </w:p>
    <w:p w14:paraId="2A6A27CC" w14:textId="00D00C1E" w:rsidR="00A859BE" w:rsidRPr="00C90DD0" w:rsidRDefault="00A859BE" w:rsidP="00A859BE">
      <w:pPr>
        <w:shd w:val="clear" w:color="auto" w:fill="FFFFFF"/>
        <w:spacing w:before="100" w:beforeAutospacing="1" w:after="180"/>
        <w:rPr>
          <w:rFonts w:ascii="Aptos" w:eastAsia="Times New Roman" w:hAnsi="Aptos" w:cs="Arial"/>
          <w:b/>
          <w:bCs/>
          <w:iCs/>
          <w:lang w:eastAsia="en-GB"/>
        </w:rPr>
      </w:pPr>
      <w:r w:rsidRPr="00981831">
        <w:rPr>
          <w:rFonts w:ascii="Aptos" w:eastAsia="Times New Roman" w:hAnsi="Aptos" w:cs="Arial"/>
          <w:b/>
          <w:bCs/>
          <w:iCs/>
          <w:lang w:eastAsia="en-GB"/>
        </w:rPr>
        <w:t xml:space="preserve">Recruitment and selection </w:t>
      </w:r>
    </w:p>
    <w:p w14:paraId="45858AA9" w14:textId="1FAA9FB5" w:rsidR="00A859BE" w:rsidRPr="0009700B" w:rsidRDefault="00C90DD0" w:rsidP="535CAF2F">
      <w:pPr>
        <w:shd w:val="clear" w:color="auto" w:fill="FFFFFF" w:themeFill="background1"/>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monitor the composition of the existing workforce and of applicants for jobs (including promotion) </w:t>
      </w:r>
      <w:r w:rsidR="00900E35" w:rsidRPr="0009700B">
        <w:rPr>
          <w:rFonts w:ascii="Aptos" w:eastAsia="Times New Roman" w:hAnsi="Aptos" w:cs="Arial"/>
          <w:lang w:eastAsia="en-GB"/>
        </w:rPr>
        <w:t>and will aim to take steps to improve the diversity of our workforce and provide equality of opportunity.</w:t>
      </w:r>
    </w:p>
    <w:p w14:paraId="455AA299" w14:textId="267329E8" w:rsidR="00A859BE" w:rsidRPr="0009700B" w:rsidRDefault="00A859BE"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Person and job specifications will be limited to those requirements that are necessary for the effective performance of the job. Candidates for employment or promotion will be assessed objectively against the requirements for the job. </w:t>
      </w:r>
    </w:p>
    <w:p w14:paraId="411CA518" w14:textId="018B921A"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All </w:t>
      </w:r>
      <w:r w:rsidR="00A13D1D" w:rsidRPr="0009700B">
        <w:rPr>
          <w:rFonts w:ascii="Aptos" w:eastAsia="Times New Roman" w:hAnsi="Aptos" w:cs="Arial"/>
          <w:lang w:eastAsia="en-GB"/>
        </w:rPr>
        <w:t>colleagues who</w:t>
      </w:r>
      <w:r w:rsidRPr="0009700B">
        <w:rPr>
          <w:rFonts w:ascii="Aptos" w:eastAsia="Times New Roman" w:hAnsi="Aptos" w:cs="Arial"/>
          <w:lang w:eastAsia="en-GB"/>
        </w:rPr>
        <w:t xml:space="preserve"> participate in recruitment and selection activities will receive training in issues of diversity and inclusion in employment. </w:t>
      </w:r>
    </w:p>
    <w:p w14:paraId="02F65793" w14:textId="6FBDAD01" w:rsidR="00A859BE" w:rsidRPr="0009700B" w:rsidRDefault="00B1701C"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Ca</w:t>
      </w:r>
      <w:r w:rsidR="00A859BE" w:rsidRPr="0009700B">
        <w:rPr>
          <w:rFonts w:ascii="Aptos" w:eastAsia="Times New Roman" w:hAnsi="Aptos" w:cs="Arial"/>
          <w:lang w:eastAsia="en-GB"/>
        </w:rPr>
        <w:t xml:space="preserve">ndidates </w:t>
      </w:r>
      <w:r w:rsidR="00AB5915" w:rsidRPr="0009700B">
        <w:rPr>
          <w:rFonts w:ascii="Aptos" w:eastAsia="Times New Roman" w:hAnsi="Aptos" w:cs="Arial"/>
          <w:lang w:eastAsia="en-GB"/>
        </w:rPr>
        <w:t>who</w:t>
      </w:r>
      <w:r w:rsidR="00A859BE" w:rsidRPr="0009700B">
        <w:rPr>
          <w:rFonts w:ascii="Aptos" w:eastAsia="Times New Roman" w:hAnsi="Aptos" w:cs="Arial"/>
          <w:lang w:eastAsia="en-GB"/>
        </w:rPr>
        <w:t xml:space="preserve"> identify with having a disability </w:t>
      </w:r>
      <w:r w:rsidRPr="0009700B">
        <w:rPr>
          <w:rFonts w:ascii="Aptos" w:eastAsia="Times New Roman" w:hAnsi="Aptos" w:cs="Arial"/>
          <w:lang w:eastAsia="en-GB"/>
        </w:rPr>
        <w:t xml:space="preserve">and meet the essential criteria </w:t>
      </w:r>
      <w:r w:rsidR="00A859BE" w:rsidRPr="0009700B">
        <w:rPr>
          <w:rFonts w:ascii="Aptos" w:eastAsia="Times New Roman" w:hAnsi="Aptos" w:cs="Arial"/>
          <w:lang w:eastAsia="en-GB"/>
        </w:rPr>
        <w:t>will be shortlist</w:t>
      </w:r>
      <w:r w:rsidRPr="0009700B">
        <w:rPr>
          <w:rFonts w:ascii="Aptos" w:eastAsia="Times New Roman" w:hAnsi="Aptos" w:cs="Arial"/>
          <w:lang w:eastAsia="en-GB"/>
        </w:rPr>
        <w:t>ed</w:t>
      </w:r>
      <w:r w:rsidR="00A859BE" w:rsidRPr="0009700B">
        <w:rPr>
          <w:rFonts w:ascii="Aptos" w:eastAsia="Times New Roman" w:hAnsi="Aptos" w:cs="Arial"/>
          <w:lang w:eastAsia="en-GB"/>
        </w:rPr>
        <w:t xml:space="preserve"> for interview for posts within </w:t>
      </w:r>
      <w:r w:rsidR="00C90DD0">
        <w:rPr>
          <w:rFonts w:ascii="Aptos" w:eastAsia="Times New Roman" w:hAnsi="Aptos" w:cs="Arial"/>
          <w:lang w:eastAsia="en-GB"/>
        </w:rPr>
        <w:t>Gentoo</w:t>
      </w:r>
      <w:r w:rsidR="00A859BE" w:rsidRPr="0009700B">
        <w:rPr>
          <w:rFonts w:ascii="Aptos" w:eastAsia="Times New Roman" w:hAnsi="Aptos" w:cs="Arial"/>
          <w:lang w:eastAsia="en-GB"/>
        </w:rPr>
        <w:t>.</w:t>
      </w:r>
    </w:p>
    <w:p w14:paraId="18EC0779" w14:textId="131CFABA" w:rsidR="00565525" w:rsidRPr="0009700B" w:rsidRDefault="00565525" w:rsidP="00565525">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Job applicants should not be asked questions </w:t>
      </w:r>
      <w:r w:rsidR="00AB5915" w:rsidRPr="0009700B">
        <w:rPr>
          <w:rFonts w:ascii="Aptos" w:eastAsia="Times New Roman" w:hAnsi="Aptos" w:cs="Arial"/>
          <w:lang w:eastAsia="en-GB"/>
        </w:rPr>
        <w:t>that</w:t>
      </w:r>
      <w:r w:rsidRPr="0009700B">
        <w:rPr>
          <w:rFonts w:ascii="Aptos" w:eastAsia="Times New Roman" w:hAnsi="Aptos" w:cs="Arial"/>
          <w:lang w:eastAsia="en-GB"/>
        </w:rPr>
        <w:t xml:space="preserve"> might suggest an intention to discriminate on grounds of a Protected Characteristic. For example, applicants should not be asked whether they are pregnant or planning to have children.</w:t>
      </w:r>
    </w:p>
    <w:p w14:paraId="31E763F5" w14:textId="0D2D121F" w:rsidR="00565525" w:rsidRPr="0009700B" w:rsidRDefault="00565525" w:rsidP="00565525">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w:t>
      </w:r>
    </w:p>
    <w:p w14:paraId="0037C3E1" w14:textId="1BF090B3" w:rsidR="00565525" w:rsidRPr="0009700B" w:rsidRDefault="00C90DD0" w:rsidP="00565525">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Gentoo</w:t>
      </w:r>
      <w:r w:rsidR="00981831">
        <w:rPr>
          <w:rFonts w:ascii="Aptos" w:eastAsia="Times New Roman" w:hAnsi="Aptos" w:cs="Arial"/>
          <w:lang w:eastAsia="en-GB"/>
        </w:rPr>
        <w:t xml:space="preserve"> </w:t>
      </w:r>
      <w:r>
        <w:rPr>
          <w:rFonts w:ascii="Aptos" w:eastAsia="Times New Roman" w:hAnsi="Aptos" w:cs="Arial"/>
          <w:lang w:eastAsia="en-GB"/>
        </w:rPr>
        <w:t>i</w:t>
      </w:r>
      <w:r w:rsidR="00565525" w:rsidRPr="0009700B">
        <w:rPr>
          <w:rFonts w:ascii="Aptos" w:eastAsia="Times New Roman" w:hAnsi="Aptos" w:cs="Arial"/>
          <w:lang w:eastAsia="en-GB"/>
        </w:rPr>
        <w:t xml:space="preserve">s required by law to ensure that all employees are entitled to work in the UK. Assumptions about immigration status should not be made based on appearance or apparent nationality. All prospective </w:t>
      </w:r>
      <w:r>
        <w:rPr>
          <w:rFonts w:ascii="Aptos" w:eastAsia="Times New Roman" w:hAnsi="Aptos" w:cs="Arial"/>
          <w:lang w:eastAsia="en-GB"/>
        </w:rPr>
        <w:t>colleagues</w:t>
      </w:r>
      <w:r w:rsidR="00565525" w:rsidRPr="0009700B">
        <w:rPr>
          <w:rFonts w:ascii="Aptos" w:eastAsia="Times New Roman" w:hAnsi="Aptos" w:cs="Arial"/>
          <w:lang w:eastAsia="en-GB"/>
        </w:rPr>
        <w:t>, regardless of nationality, must be able to produce original documents (such as a passport) before employment starts, to satisfy current immigration legislation. The list of acceptable documents is available from the HR Department or UK Visas and Immigration.</w:t>
      </w:r>
    </w:p>
    <w:p w14:paraId="3F8A4B50" w14:textId="41D88E67" w:rsidR="00A859BE" w:rsidRPr="00981831" w:rsidRDefault="00A859BE" w:rsidP="00A859BE">
      <w:pPr>
        <w:shd w:val="clear" w:color="auto" w:fill="FFFFFF"/>
        <w:spacing w:before="100" w:beforeAutospacing="1" w:after="180"/>
        <w:rPr>
          <w:rFonts w:ascii="Aptos" w:eastAsia="Times New Roman" w:hAnsi="Aptos" w:cs="Arial"/>
          <w:b/>
          <w:bCs/>
          <w:iCs/>
          <w:lang w:eastAsia="en-GB"/>
        </w:rPr>
      </w:pPr>
      <w:r w:rsidRPr="00981831">
        <w:rPr>
          <w:rFonts w:ascii="Aptos" w:eastAsia="Times New Roman" w:hAnsi="Aptos" w:cs="Arial"/>
          <w:b/>
          <w:bCs/>
          <w:iCs/>
          <w:lang w:eastAsia="en-GB"/>
        </w:rPr>
        <w:t xml:space="preserve">Training, </w:t>
      </w:r>
      <w:r w:rsidR="00A57182" w:rsidRPr="00981831">
        <w:rPr>
          <w:rFonts w:ascii="Aptos" w:eastAsia="Times New Roman" w:hAnsi="Aptos" w:cs="Arial"/>
          <w:b/>
          <w:bCs/>
          <w:iCs/>
          <w:lang w:eastAsia="en-GB"/>
        </w:rPr>
        <w:t>education,</w:t>
      </w:r>
      <w:r w:rsidRPr="00981831">
        <w:rPr>
          <w:rFonts w:ascii="Aptos" w:eastAsia="Times New Roman" w:hAnsi="Aptos" w:cs="Arial"/>
          <w:b/>
          <w:bCs/>
          <w:iCs/>
          <w:lang w:eastAsia="en-GB"/>
        </w:rPr>
        <w:t xml:space="preserve"> and development</w:t>
      </w:r>
    </w:p>
    <w:p w14:paraId="37781CA6" w14:textId="21557197" w:rsidR="00A859BE" w:rsidRPr="0009700B" w:rsidRDefault="00C90DD0"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recognise the need to invest in a range of different learning and development opportunities to develop </w:t>
      </w:r>
      <w:r w:rsidR="00CD4D0A" w:rsidRPr="0009700B">
        <w:rPr>
          <w:rFonts w:ascii="Aptos" w:eastAsia="Times New Roman" w:hAnsi="Aptos" w:cs="Arial"/>
          <w:lang w:eastAsia="en-GB"/>
        </w:rPr>
        <w:t>colleagues</w:t>
      </w:r>
      <w:r w:rsidR="00A859BE" w:rsidRPr="0009700B">
        <w:rPr>
          <w:rFonts w:ascii="Aptos" w:eastAsia="Times New Roman" w:hAnsi="Aptos" w:cs="Arial"/>
          <w:lang w:eastAsia="en-GB"/>
        </w:rPr>
        <w:t xml:space="preserve">. </w:t>
      </w:r>
    </w:p>
    <w:p w14:paraId="15EFDBF5" w14:textId="65F381B3" w:rsidR="00A859BE" w:rsidRPr="0009700B" w:rsidRDefault="00C90DD0"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make opportunities for training, </w:t>
      </w:r>
      <w:r w:rsidR="00A57182" w:rsidRPr="0009700B">
        <w:rPr>
          <w:rFonts w:ascii="Aptos" w:eastAsia="Times New Roman" w:hAnsi="Aptos" w:cs="Arial"/>
          <w:lang w:eastAsia="en-GB"/>
        </w:rPr>
        <w:t>development,</w:t>
      </w:r>
      <w:r w:rsidR="00A859BE" w:rsidRPr="0009700B">
        <w:rPr>
          <w:rFonts w:ascii="Aptos" w:eastAsia="Times New Roman" w:hAnsi="Aptos" w:cs="Arial"/>
          <w:lang w:eastAsia="en-GB"/>
        </w:rPr>
        <w:t xml:space="preserve"> and progress</w:t>
      </w:r>
      <w:r w:rsidR="001977EA" w:rsidRPr="0009700B">
        <w:rPr>
          <w:rFonts w:ascii="Aptos" w:eastAsia="Times New Roman" w:hAnsi="Aptos" w:cs="Arial"/>
          <w:lang w:eastAsia="en-GB"/>
        </w:rPr>
        <w:t>ion</w:t>
      </w:r>
      <w:r w:rsidR="00274356" w:rsidRPr="0009700B">
        <w:rPr>
          <w:rFonts w:ascii="Aptos" w:eastAsia="Times New Roman" w:hAnsi="Aptos" w:cs="Arial"/>
          <w:lang w:eastAsia="en-GB"/>
        </w:rPr>
        <w:t xml:space="preserve"> </w:t>
      </w:r>
      <w:r w:rsidR="00A859BE" w:rsidRPr="0009700B">
        <w:rPr>
          <w:rFonts w:ascii="Aptos" w:eastAsia="Times New Roman" w:hAnsi="Aptos" w:cs="Arial"/>
          <w:lang w:eastAsia="en-GB"/>
        </w:rPr>
        <w:t xml:space="preserve">available to all </w:t>
      </w:r>
      <w:r w:rsidR="0077624B" w:rsidRPr="0009700B">
        <w:rPr>
          <w:rFonts w:ascii="Aptos" w:eastAsia="Times New Roman" w:hAnsi="Aptos" w:cs="Arial"/>
          <w:lang w:eastAsia="en-GB"/>
        </w:rPr>
        <w:t xml:space="preserve">colleagues, </w:t>
      </w:r>
      <w:r w:rsidR="00A859BE" w:rsidRPr="0009700B">
        <w:rPr>
          <w:rFonts w:ascii="Aptos" w:eastAsia="Times New Roman" w:hAnsi="Aptos" w:cs="Arial"/>
          <w:lang w:eastAsia="en-GB"/>
        </w:rPr>
        <w:t xml:space="preserve">who will be helped and encouraged to develop their full potential, so their talents and resources can be fully </w:t>
      </w:r>
      <w:proofErr w:type="spellStart"/>
      <w:r w:rsidR="00A859BE" w:rsidRPr="0009700B">
        <w:rPr>
          <w:rFonts w:ascii="Aptos" w:eastAsia="Times New Roman" w:hAnsi="Aptos" w:cs="Arial"/>
          <w:lang w:eastAsia="en-GB"/>
        </w:rPr>
        <w:t>utilised</w:t>
      </w:r>
      <w:proofErr w:type="spellEnd"/>
      <w:r w:rsidR="00A859BE" w:rsidRPr="0009700B">
        <w:rPr>
          <w:rFonts w:ascii="Aptos" w:eastAsia="Times New Roman" w:hAnsi="Aptos" w:cs="Arial"/>
          <w:lang w:eastAsia="en-GB"/>
        </w:rPr>
        <w:t xml:space="preserve"> to </w:t>
      </w:r>
      <w:proofErr w:type="spellStart"/>
      <w:r w:rsidR="00A859BE" w:rsidRPr="0009700B">
        <w:rPr>
          <w:rFonts w:ascii="Aptos" w:eastAsia="Times New Roman" w:hAnsi="Aptos" w:cs="Arial"/>
          <w:lang w:eastAsia="en-GB"/>
        </w:rPr>
        <w:t>maximise</w:t>
      </w:r>
      <w:proofErr w:type="spellEnd"/>
      <w:r w:rsidR="00A859BE" w:rsidRPr="0009700B">
        <w:rPr>
          <w:rFonts w:ascii="Aptos" w:eastAsia="Times New Roman" w:hAnsi="Aptos" w:cs="Arial"/>
          <w:lang w:eastAsia="en-GB"/>
        </w:rPr>
        <w:t xml:space="preserve"> the efficiency of the Group.</w:t>
      </w:r>
    </w:p>
    <w:p w14:paraId="054C4FCC" w14:textId="7F0200CE"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Access to such opportunities will be provided </w:t>
      </w:r>
      <w:proofErr w:type="gramStart"/>
      <w:r w:rsidRPr="0009700B">
        <w:rPr>
          <w:rFonts w:ascii="Aptos" w:eastAsia="Times New Roman" w:hAnsi="Aptos" w:cs="Arial"/>
          <w:lang w:eastAsia="en-GB"/>
        </w:rPr>
        <w:t>on the basis of</w:t>
      </w:r>
      <w:proofErr w:type="gramEnd"/>
      <w:r w:rsidRPr="0009700B">
        <w:rPr>
          <w:rFonts w:ascii="Aptos" w:eastAsia="Times New Roman" w:hAnsi="Aptos" w:cs="Arial"/>
          <w:lang w:eastAsia="en-GB"/>
        </w:rPr>
        <w:t xml:space="preserve"> the needs of the business.</w:t>
      </w:r>
      <w:r w:rsidR="0046550A" w:rsidRPr="0009700B">
        <w:rPr>
          <w:rFonts w:ascii="Aptos" w:eastAsia="Times New Roman" w:hAnsi="Aptos" w:cs="Arial"/>
          <w:lang w:eastAsia="en-GB"/>
        </w:rPr>
        <w:t xml:space="preserve"> </w:t>
      </w:r>
      <w:r w:rsidRPr="0009700B">
        <w:rPr>
          <w:rFonts w:ascii="Aptos" w:eastAsia="Times New Roman" w:hAnsi="Aptos" w:cs="Arial"/>
          <w:lang w:eastAsia="en-GB"/>
        </w:rPr>
        <w:t xml:space="preserve">All </w:t>
      </w:r>
      <w:r w:rsidR="001C10CF">
        <w:rPr>
          <w:rFonts w:ascii="Aptos" w:eastAsia="Times New Roman" w:hAnsi="Aptos" w:cs="Arial"/>
          <w:lang w:eastAsia="en-GB"/>
        </w:rPr>
        <w:t>colleagues</w:t>
      </w:r>
      <w:r w:rsidR="00981831">
        <w:rPr>
          <w:rFonts w:ascii="Aptos" w:eastAsia="Times New Roman" w:hAnsi="Aptos" w:cs="Arial"/>
          <w:lang w:eastAsia="en-GB"/>
        </w:rPr>
        <w:t xml:space="preserve"> </w:t>
      </w:r>
      <w:r w:rsidRPr="0009700B">
        <w:rPr>
          <w:rFonts w:ascii="Aptos" w:eastAsia="Times New Roman" w:hAnsi="Aptos" w:cs="Arial"/>
          <w:lang w:eastAsia="en-GB"/>
        </w:rPr>
        <w:t>will be given equal consideration for training and development.</w:t>
      </w:r>
    </w:p>
    <w:p w14:paraId="5B9E06BF" w14:textId="6F056A60"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provide training in diversity and inclusion to all </w:t>
      </w:r>
      <w:r w:rsidR="00CD4D0A" w:rsidRPr="0009700B">
        <w:rPr>
          <w:rFonts w:ascii="Aptos" w:eastAsia="Times New Roman" w:hAnsi="Aptos" w:cs="Arial"/>
          <w:lang w:eastAsia="en-GB"/>
        </w:rPr>
        <w:t>col</w:t>
      </w:r>
      <w:r w:rsidR="00274356" w:rsidRPr="0009700B">
        <w:rPr>
          <w:rFonts w:ascii="Aptos" w:eastAsia="Times New Roman" w:hAnsi="Aptos" w:cs="Arial"/>
          <w:lang w:eastAsia="en-GB"/>
        </w:rPr>
        <w:t>leagues</w:t>
      </w:r>
      <w:r w:rsidR="00A859BE" w:rsidRPr="0009700B">
        <w:rPr>
          <w:rFonts w:ascii="Aptos" w:eastAsia="Times New Roman" w:hAnsi="Aptos" w:cs="Arial"/>
          <w:lang w:eastAsia="en-GB"/>
        </w:rPr>
        <w:t xml:space="preserve">. </w:t>
      </w:r>
      <w:r w:rsidR="00FB349B" w:rsidRPr="0009700B">
        <w:rPr>
          <w:rFonts w:ascii="Aptos" w:eastAsia="Times New Roman" w:hAnsi="Aptos" w:cs="Arial"/>
          <w:lang w:eastAsia="en-GB"/>
        </w:rPr>
        <w:t>Mandatory t</w:t>
      </w:r>
      <w:r w:rsidR="00A859BE" w:rsidRPr="0009700B">
        <w:rPr>
          <w:rFonts w:ascii="Aptos" w:eastAsia="Times New Roman" w:hAnsi="Aptos" w:cs="Arial"/>
          <w:lang w:eastAsia="en-GB"/>
        </w:rPr>
        <w:t xml:space="preserve">raining will be provided as part of the induction process for new starters and regular refresher training and additional workplace specific training will be made available. </w:t>
      </w:r>
    </w:p>
    <w:p w14:paraId="5875ABB8" w14:textId="77777777" w:rsidR="00A859BE" w:rsidRPr="00981831" w:rsidRDefault="00A859BE" w:rsidP="00A859BE">
      <w:pPr>
        <w:shd w:val="clear" w:color="auto" w:fill="FFFFFF"/>
        <w:spacing w:before="100" w:beforeAutospacing="1" w:after="180"/>
        <w:rPr>
          <w:rFonts w:ascii="Aptos" w:eastAsia="Times New Roman" w:hAnsi="Aptos" w:cs="Arial"/>
          <w:b/>
          <w:bCs/>
          <w:iCs/>
          <w:lang w:eastAsia="en-GB"/>
        </w:rPr>
      </w:pPr>
      <w:r w:rsidRPr="00981831">
        <w:rPr>
          <w:rFonts w:ascii="Aptos" w:eastAsia="Times New Roman" w:hAnsi="Aptos" w:cs="Arial"/>
          <w:b/>
          <w:bCs/>
          <w:iCs/>
          <w:lang w:eastAsia="en-GB"/>
        </w:rPr>
        <w:t>Terms and conditions</w:t>
      </w:r>
    </w:p>
    <w:p w14:paraId="3549A5FC" w14:textId="3DCEE1DB"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ensure all terms and </w:t>
      </w:r>
      <w:r w:rsidR="00B41BE3" w:rsidRPr="0009700B">
        <w:rPr>
          <w:rFonts w:ascii="Aptos" w:eastAsia="Times New Roman" w:hAnsi="Aptos" w:cs="Arial"/>
          <w:lang w:eastAsia="en-GB"/>
        </w:rPr>
        <w:t>conditions</w:t>
      </w:r>
      <w:r w:rsidR="00A859BE" w:rsidRPr="0009700B">
        <w:rPr>
          <w:rFonts w:ascii="Aptos" w:eastAsia="Times New Roman" w:hAnsi="Aptos" w:cs="Arial"/>
          <w:lang w:eastAsia="en-GB"/>
        </w:rPr>
        <w:t xml:space="preserve"> relating to pay and benefits, disciplinary, grievance and selection for redundancy are inclusive and non-discriminatory.</w:t>
      </w:r>
    </w:p>
    <w:p w14:paraId="65717CDA" w14:textId="44BB6780"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consider any possible indirectly discriminatory effect of its standard working practices, including the number of hours to be worked, the times at which these are to be worked</w:t>
      </w:r>
      <w:r w:rsidR="00005D28" w:rsidRPr="0009700B">
        <w:rPr>
          <w:rFonts w:ascii="Aptos" w:eastAsia="Times New Roman" w:hAnsi="Aptos" w:cs="Arial"/>
          <w:lang w:eastAsia="en-GB"/>
        </w:rPr>
        <w:t>,</w:t>
      </w:r>
      <w:r w:rsidR="00A859BE" w:rsidRPr="0009700B">
        <w:rPr>
          <w:rFonts w:ascii="Aptos" w:eastAsia="Times New Roman" w:hAnsi="Aptos" w:cs="Arial"/>
          <w:lang w:eastAsia="en-GB"/>
        </w:rPr>
        <w:t xml:space="preserve"> and the place at which work is to be done, when considering requests for variations to these standard working practices and will refuse such requests only if the business considers it has good reasons, unrelated to any protected characteristic, for doing so. </w:t>
      </w:r>
    </w:p>
    <w:p w14:paraId="4DCF9BE6" w14:textId="5FD9DC45"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comply with its obligations in relation to statutory requests for contract variations. </w:t>
      </w:r>
      <w:r>
        <w:rPr>
          <w:rFonts w:ascii="Aptos" w:eastAsia="Times New Roman" w:hAnsi="Aptos" w:cs="Arial"/>
          <w:lang w:eastAsia="en-GB"/>
        </w:rPr>
        <w:t>We</w:t>
      </w:r>
      <w:r w:rsidR="00A859BE" w:rsidRPr="0009700B">
        <w:rPr>
          <w:rFonts w:ascii="Aptos" w:eastAsia="Times New Roman" w:hAnsi="Aptos" w:cs="Arial"/>
          <w:lang w:eastAsia="en-GB"/>
        </w:rPr>
        <w:t xml:space="preserve"> may also make reasonable adjustments to its standard working practices to overcome barriers</w:t>
      </w:r>
      <w:r w:rsidR="009A1FCE" w:rsidRPr="0009700B">
        <w:rPr>
          <w:rFonts w:ascii="Aptos" w:eastAsia="Times New Roman" w:hAnsi="Aptos" w:cs="Arial"/>
          <w:lang w:eastAsia="en-GB"/>
        </w:rPr>
        <w:t xml:space="preserve"> wherever possible</w:t>
      </w:r>
      <w:r w:rsidR="00A859BE" w:rsidRPr="0009700B">
        <w:rPr>
          <w:rFonts w:ascii="Aptos" w:eastAsia="Times New Roman" w:hAnsi="Aptos" w:cs="Arial"/>
          <w:lang w:eastAsia="en-GB"/>
        </w:rPr>
        <w:t>.</w:t>
      </w:r>
    </w:p>
    <w:p w14:paraId="309CA531" w14:textId="5059150D"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981831">
        <w:rPr>
          <w:rFonts w:ascii="Aptos" w:eastAsia="Times New Roman" w:hAnsi="Aptos" w:cs="Arial"/>
          <w:lang w:eastAsia="en-GB"/>
        </w:rPr>
        <w:t xml:space="preserve"> </w:t>
      </w:r>
      <w:r w:rsidR="00A859BE" w:rsidRPr="0009700B">
        <w:rPr>
          <w:rFonts w:ascii="Aptos" w:eastAsia="Times New Roman" w:hAnsi="Aptos" w:cs="Arial"/>
          <w:lang w:eastAsia="en-GB"/>
        </w:rPr>
        <w:t xml:space="preserve">will not discriminate unlawfully against customers using or seeking to use goods, facilities or services provided by the business. </w:t>
      </w:r>
      <w:r>
        <w:rPr>
          <w:rFonts w:ascii="Aptos" w:eastAsia="Times New Roman" w:hAnsi="Aptos" w:cs="Arial"/>
          <w:lang w:eastAsia="en-GB"/>
        </w:rPr>
        <w:t>Colleagues</w:t>
      </w:r>
      <w:r w:rsidR="005772C6">
        <w:rPr>
          <w:rFonts w:ascii="Aptos" w:eastAsia="Times New Roman" w:hAnsi="Aptos" w:cs="Arial"/>
          <w:lang w:eastAsia="en-GB"/>
        </w:rPr>
        <w:t xml:space="preserve"> </w:t>
      </w:r>
      <w:r w:rsidR="00A859BE" w:rsidRPr="0009700B">
        <w:rPr>
          <w:rFonts w:ascii="Aptos" w:eastAsia="Times New Roman" w:hAnsi="Aptos" w:cs="Arial"/>
          <w:lang w:eastAsia="en-GB"/>
        </w:rPr>
        <w:t xml:space="preserve">should report any bullying or harassment by customers, suppliers, </w:t>
      </w:r>
      <w:r w:rsidR="00A57182" w:rsidRPr="0009700B">
        <w:rPr>
          <w:rFonts w:ascii="Aptos" w:eastAsia="Times New Roman" w:hAnsi="Aptos" w:cs="Arial"/>
          <w:lang w:eastAsia="en-GB"/>
        </w:rPr>
        <w:t>visitors,</w:t>
      </w:r>
      <w:r w:rsidR="00A859BE" w:rsidRPr="0009700B">
        <w:rPr>
          <w:rFonts w:ascii="Aptos" w:eastAsia="Times New Roman" w:hAnsi="Aptos" w:cs="Arial"/>
          <w:lang w:eastAsia="en-GB"/>
        </w:rPr>
        <w:t xml:space="preserve"> or others to their manager who will take appropriate action. </w:t>
      </w:r>
    </w:p>
    <w:p w14:paraId="047A0C17" w14:textId="77777777" w:rsidR="00A859BE" w:rsidRPr="001C10CF" w:rsidRDefault="00A859BE" w:rsidP="00A859BE">
      <w:pPr>
        <w:shd w:val="clear" w:color="auto" w:fill="FFFFFF"/>
        <w:spacing w:before="100" w:beforeAutospacing="1" w:after="180"/>
        <w:rPr>
          <w:rFonts w:ascii="Aptos" w:eastAsia="Times New Roman" w:hAnsi="Aptos" w:cs="Arial"/>
          <w:b/>
          <w:bCs/>
          <w:iCs/>
          <w:lang w:eastAsia="en-GB"/>
        </w:rPr>
      </w:pPr>
      <w:r w:rsidRPr="00981831">
        <w:rPr>
          <w:rFonts w:ascii="Aptos" w:eastAsia="Times New Roman" w:hAnsi="Aptos" w:cs="Arial"/>
          <w:b/>
          <w:bCs/>
          <w:iCs/>
          <w:lang w:eastAsia="en-GB"/>
        </w:rPr>
        <w:t>Leave and flexible working</w:t>
      </w:r>
    </w:p>
    <w:p w14:paraId="592E862D" w14:textId="2B089346"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To support our colleague wellbeing, we</w:t>
      </w:r>
      <w:r w:rsidR="00A859BE" w:rsidRPr="0009700B">
        <w:rPr>
          <w:rFonts w:ascii="Aptos" w:eastAsia="Times New Roman" w:hAnsi="Aptos" w:cs="Arial"/>
          <w:lang w:eastAsia="en-GB"/>
        </w:rPr>
        <w:t xml:space="preserve"> operate a </w:t>
      </w:r>
      <w:r w:rsidR="00981831" w:rsidRPr="0009700B">
        <w:rPr>
          <w:rFonts w:ascii="Aptos" w:eastAsia="Times New Roman" w:hAnsi="Aptos" w:cs="Arial"/>
          <w:lang w:eastAsia="en-GB"/>
        </w:rPr>
        <w:t>program</w:t>
      </w:r>
      <w:r w:rsidR="00A859BE" w:rsidRPr="0009700B">
        <w:rPr>
          <w:rFonts w:ascii="Aptos" w:eastAsia="Times New Roman" w:hAnsi="Aptos" w:cs="Arial"/>
          <w:lang w:eastAsia="en-GB"/>
        </w:rPr>
        <w:t xml:space="preserve"> of work-life balance initiatives to support and promote a good work-life balance and </w:t>
      </w:r>
      <w:proofErr w:type="spellStart"/>
      <w:r w:rsidR="00A859BE" w:rsidRPr="0009700B">
        <w:rPr>
          <w:rFonts w:ascii="Aptos" w:eastAsia="Times New Roman" w:hAnsi="Aptos" w:cs="Arial"/>
          <w:lang w:eastAsia="en-GB"/>
        </w:rPr>
        <w:t>recognise</w:t>
      </w:r>
      <w:proofErr w:type="spellEnd"/>
      <w:r w:rsidR="00A859BE" w:rsidRPr="0009700B">
        <w:rPr>
          <w:rFonts w:ascii="Aptos" w:eastAsia="Times New Roman" w:hAnsi="Aptos" w:cs="Arial"/>
          <w:lang w:eastAsia="en-GB"/>
        </w:rPr>
        <w:t xml:space="preserve"> the variance in working patterns of </w:t>
      </w:r>
      <w:r>
        <w:rPr>
          <w:rFonts w:ascii="Aptos" w:eastAsia="Times New Roman" w:hAnsi="Aptos" w:cs="Arial"/>
          <w:lang w:eastAsia="en-GB"/>
        </w:rPr>
        <w:t>colleagues</w:t>
      </w:r>
      <w:r w:rsidR="00A859BE" w:rsidRPr="0009700B">
        <w:rPr>
          <w:rFonts w:ascii="Aptos" w:eastAsia="Times New Roman" w:hAnsi="Aptos" w:cs="Arial"/>
          <w:lang w:eastAsia="en-GB"/>
        </w:rPr>
        <w:t>.</w:t>
      </w:r>
    </w:p>
    <w:p w14:paraId="68DE528C" w14:textId="0306B1FC"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will ensure policies relating to flexible working, leave for parents, </w:t>
      </w:r>
      <w:r w:rsidR="00B61C36" w:rsidRPr="0009700B">
        <w:rPr>
          <w:rFonts w:ascii="Aptos" w:eastAsia="Times New Roman" w:hAnsi="Aptos" w:cs="Arial"/>
          <w:lang w:eastAsia="en-GB"/>
        </w:rPr>
        <w:t xml:space="preserve">carers leave, </w:t>
      </w:r>
      <w:r w:rsidR="00A859BE" w:rsidRPr="0009700B">
        <w:rPr>
          <w:rFonts w:ascii="Aptos" w:eastAsia="Times New Roman" w:hAnsi="Aptos" w:cs="Arial"/>
          <w:lang w:eastAsia="en-GB"/>
        </w:rPr>
        <w:t xml:space="preserve">maternity and paternity are inclusive and non-discriminatory, </w:t>
      </w:r>
      <w:proofErr w:type="spellStart"/>
      <w:r w:rsidR="00A859BE" w:rsidRPr="0009700B">
        <w:rPr>
          <w:rFonts w:ascii="Aptos" w:eastAsia="Times New Roman" w:hAnsi="Aptos" w:cs="Arial"/>
          <w:lang w:eastAsia="en-GB"/>
        </w:rPr>
        <w:t>recognising</w:t>
      </w:r>
      <w:proofErr w:type="spellEnd"/>
      <w:r w:rsidR="00A859BE" w:rsidRPr="0009700B">
        <w:rPr>
          <w:rFonts w:ascii="Aptos" w:eastAsia="Times New Roman" w:hAnsi="Aptos" w:cs="Arial"/>
          <w:lang w:eastAsia="en-GB"/>
        </w:rPr>
        <w:t xml:space="preserve"> and reflecting the needs of all </w:t>
      </w:r>
      <w:r>
        <w:rPr>
          <w:rFonts w:ascii="Aptos" w:eastAsia="Times New Roman" w:hAnsi="Aptos" w:cs="Arial"/>
          <w:lang w:eastAsia="en-GB"/>
        </w:rPr>
        <w:t>colleagues within Gentoo.</w:t>
      </w:r>
    </w:p>
    <w:p w14:paraId="3411BBC6" w14:textId="7777777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 xml:space="preserve">Gender </w:t>
      </w:r>
      <w:proofErr w:type="gramStart"/>
      <w:r w:rsidRPr="0009700B">
        <w:rPr>
          <w:rFonts w:ascii="Aptos" w:eastAsia="Times New Roman" w:hAnsi="Aptos" w:cs="Arial"/>
          <w:b/>
          <w:lang w:eastAsia="en-GB"/>
        </w:rPr>
        <w:t>pay</w:t>
      </w:r>
      <w:proofErr w:type="gramEnd"/>
      <w:r w:rsidRPr="0009700B">
        <w:rPr>
          <w:rFonts w:ascii="Aptos" w:eastAsia="Times New Roman" w:hAnsi="Aptos" w:cs="Arial"/>
          <w:b/>
          <w:lang w:eastAsia="en-GB"/>
        </w:rPr>
        <w:t xml:space="preserve"> gap reporting</w:t>
      </w:r>
    </w:p>
    <w:p w14:paraId="275D5886" w14:textId="45998EF0"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In line with current legislative reporting requirements, </w:t>
      </w:r>
      <w:r w:rsidR="001C10CF">
        <w:rPr>
          <w:rFonts w:ascii="Aptos" w:eastAsia="Times New Roman" w:hAnsi="Aptos" w:cs="Arial"/>
          <w:lang w:eastAsia="en-GB"/>
        </w:rPr>
        <w:t>we</w:t>
      </w:r>
      <w:r w:rsidRPr="0009700B">
        <w:rPr>
          <w:rFonts w:ascii="Aptos" w:eastAsia="Times New Roman" w:hAnsi="Aptos" w:cs="Arial"/>
          <w:lang w:eastAsia="en-GB"/>
        </w:rPr>
        <w:t xml:space="preserve"> carry out Gender Pay Gap reporting under the Equality Act 2010 (Gender Pay Gap Information) Regulations 2017.</w:t>
      </w:r>
    </w:p>
    <w:p w14:paraId="4319CBFF" w14:textId="2F0D6800"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This involves carrying out six calculations that show the difference between the average earnings of men and women </w:t>
      </w:r>
      <w:r w:rsidR="006A2A13" w:rsidRPr="0009700B">
        <w:rPr>
          <w:rFonts w:ascii="Aptos" w:eastAsia="Times New Roman" w:hAnsi="Aptos" w:cs="Arial"/>
          <w:lang w:eastAsia="en-GB"/>
        </w:rPr>
        <w:t xml:space="preserve">within </w:t>
      </w:r>
      <w:r w:rsidR="001C10CF">
        <w:rPr>
          <w:rFonts w:ascii="Aptos" w:eastAsia="Times New Roman" w:hAnsi="Aptos" w:cs="Arial"/>
          <w:lang w:eastAsia="en-GB"/>
        </w:rPr>
        <w:t>Gentoo</w:t>
      </w:r>
      <w:r w:rsidR="006A2A13" w:rsidRPr="0009700B">
        <w:rPr>
          <w:rFonts w:ascii="Aptos" w:eastAsia="Times New Roman" w:hAnsi="Aptos" w:cs="Arial"/>
          <w:lang w:eastAsia="en-GB"/>
        </w:rPr>
        <w:t>.</w:t>
      </w:r>
    </w:p>
    <w:p w14:paraId="4FB3BBC5" w14:textId="2392C960"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It</w:t>
      </w:r>
      <w:r w:rsidR="00A859BE" w:rsidRPr="0009700B">
        <w:rPr>
          <w:rFonts w:ascii="Aptos" w:eastAsia="Times New Roman" w:hAnsi="Aptos" w:cs="Arial"/>
          <w:lang w:eastAsia="en-GB"/>
        </w:rPr>
        <w:t xml:space="preserve"> </w:t>
      </w:r>
      <w:r w:rsidR="00A57182" w:rsidRPr="0009700B">
        <w:rPr>
          <w:rFonts w:ascii="Aptos" w:eastAsia="Times New Roman" w:hAnsi="Aptos" w:cs="Arial"/>
          <w:lang w:eastAsia="en-GB"/>
        </w:rPr>
        <w:t>is</w:t>
      </w:r>
      <w:r w:rsidR="00A859BE" w:rsidRPr="0009700B">
        <w:rPr>
          <w:rFonts w:ascii="Aptos" w:eastAsia="Times New Roman" w:hAnsi="Aptos" w:cs="Arial"/>
          <w:lang w:eastAsia="en-GB"/>
        </w:rPr>
        <w:t xml:space="preserve"> required </w:t>
      </w:r>
      <w:r>
        <w:rPr>
          <w:rFonts w:ascii="Aptos" w:eastAsia="Times New Roman" w:hAnsi="Aptos" w:cs="Arial"/>
          <w:lang w:eastAsia="en-GB"/>
        </w:rPr>
        <w:t>we</w:t>
      </w:r>
      <w:r w:rsidR="00A859BE" w:rsidRPr="0009700B">
        <w:rPr>
          <w:rFonts w:ascii="Aptos" w:eastAsia="Times New Roman" w:hAnsi="Aptos" w:cs="Arial"/>
          <w:lang w:eastAsia="en-GB"/>
        </w:rPr>
        <w:t xml:space="preserve"> publish its results on an annual basis, within one calendar year of April 5 every year.</w:t>
      </w:r>
    </w:p>
    <w:p w14:paraId="3D374F01" w14:textId="7777777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Equal pay</w:t>
      </w:r>
    </w:p>
    <w:p w14:paraId="0DDEBC6C" w14:textId="51442C35"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As part of its commitment to diversity and inclusion, </w:t>
      </w:r>
      <w:r w:rsidR="001C10CF">
        <w:rPr>
          <w:rFonts w:ascii="Aptos" w:eastAsia="Times New Roman" w:hAnsi="Aptos" w:cs="Arial"/>
          <w:lang w:eastAsia="en-GB"/>
        </w:rPr>
        <w:t>we are</w:t>
      </w:r>
      <w:r w:rsidRPr="0009700B">
        <w:rPr>
          <w:rFonts w:ascii="Aptos" w:eastAsia="Times New Roman" w:hAnsi="Aptos" w:cs="Arial"/>
          <w:lang w:eastAsia="en-GB"/>
        </w:rPr>
        <w:t xml:space="preserve"> committed to addressing inequality when it is identified. </w:t>
      </w:r>
    </w:p>
    <w:p w14:paraId="34EF33A8" w14:textId="028889F1"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5772C6">
        <w:rPr>
          <w:rFonts w:ascii="Aptos" w:eastAsia="Times New Roman" w:hAnsi="Aptos" w:cs="Arial"/>
          <w:lang w:eastAsia="en-GB"/>
        </w:rPr>
        <w:t xml:space="preserve"> </w:t>
      </w:r>
      <w:r w:rsidR="00A859BE" w:rsidRPr="0009700B">
        <w:rPr>
          <w:rFonts w:ascii="Aptos" w:eastAsia="Times New Roman" w:hAnsi="Aptos" w:cs="Arial"/>
          <w:lang w:eastAsia="en-GB"/>
        </w:rPr>
        <w:t xml:space="preserve">believe that its male and female </w:t>
      </w:r>
      <w:r w:rsidR="00AA05CA" w:rsidRPr="0009700B">
        <w:rPr>
          <w:rFonts w:ascii="Aptos" w:eastAsia="Times New Roman" w:hAnsi="Aptos" w:cs="Arial"/>
          <w:lang w:eastAsia="en-GB"/>
        </w:rPr>
        <w:t>colleagues should</w:t>
      </w:r>
      <w:r w:rsidR="00A859BE" w:rsidRPr="0009700B">
        <w:rPr>
          <w:rFonts w:ascii="Aptos" w:eastAsia="Times New Roman" w:hAnsi="Aptos" w:cs="Arial"/>
          <w:lang w:eastAsia="en-GB"/>
        </w:rPr>
        <w:t xml:space="preserve"> receive equal pay for:</w:t>
      </w:r>
    </w:p>
    <w:p w14:paraId="579D8541" w14:textId="1AB33C1C" w:rsidR="00A859BE" w:rsidRPr="0009700B" w:rsidRDefault="006A2A13" w:rsidP="005030CD">
      <w:pPr>
        <w:pStyle w:val="ListParagraph"/>
        <w:numPr>
          <w:ilvl w:val="0"/>
          <w:numId w:val="3"/>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The same or similar work</w:t>
      </w:r>
    </w:p>
    <w:p w14:paraId="510DE48E" w14:textId="05072889" w:rsidR="00A859BE" w:rsidRPr="0009700B" w:rsidRDefault="00A859BE" w:rsidP="005030CD">
      <w:pPr>
        <w:pStyle w:val="ListParagraph"/>
        <w:numPr>
          <w:ilvl w:val="0"/>
          <w:numId w:val="3"/>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Work rated as equivalent under a </w:t>
      </w:r>
      <w:r w:rsidR="006A2A13" w:rsidRPr="0009700B">
        <w:rPr>
          <w:rFonts w:ascii="Aptos" w:hAnsi="Aptos"/>
          <w:sz w:val="24"/>
          <w:szCs w:val="24"/>
          <w:lang w:eastAsia="en-GB"/>
        </w:rPr>
        <w:t>job evaluation study;</w:t>
      </w:r>
      <w:r w:rsidRPr="0009700B">
        <w:rPr>
          <w:rFonts w:ascii="Aptos" w:hAnsi="Aptos"/>
          <w:sz w:val="24"/>
          <w:szCs w:val="24"/>
          <w:lang w:eastAsia="en-GB"/>
        </w:rPr>
        <w:t xml:space="preserve"> or</w:t>
      </w:r>
    </w:p>
    <w:p w14:paraId="1D06028A" w14:textId="77777777" w:rsidR="00A859BE" w:rsidRPr="0009700B" w:rsidRDefault="00A859BE" w:rsidP="005030CD">
      <w:pPr>
        <w:pStyle w:val="ListParagraph"/>
        <w:numPr>
          <w:ilvl w:val="0"/>
          <w:numId w:val="3"/>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Work of equal value.</w:t>
      </w:r>
    </w:p>
    <w:p w14:paraId="0A9C31A4" w14:textId="308C4447"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Gentoo aims to ensure that it operates a fair and transparent pay system based on objective criteria and free from gender bias. </w:t>
      </w:r>
      <w:r w:rsidR="001C10CF">
        <w:rPr>
          <w:rFonts w:ascii="Aptos" w:eastAsia="Times New Roman" w:hAnsi="Aptos" w:cs="Arial"/>
          <w:lang w:eastAsia="en-GB"/>
        </w:rPr>
        <w:t>We</w:t>
      </w:r>
      <w:r w:rsidRPr="0009700B">
        <w:rPr>
          <w:rFonts w:ascii="Aptos" w:eastAsia="Times New Roman" w:hAnsi="Aptos" w:cs="Arial"/>
          <w:lang w:eastAsia="en-GB"/>
        </w:rPr>
        <w:t xml:space="preserve"> will do this by:</w:t>
      </w:r>
    </w:p>
    <w:p w14:paraId="25291B53" w14:textId="10242F16" w:rsidR="00A859BE" w:rsidRPr="0009700B" w:rsidRDefault="00A859BE" w:rsidP="005030CD">
      <w:pPr>
        <w:pStyle w:val="ListParagraph"/>
        <w:numPr>
          <w:ilvl w:val="0"/>
          <w:numId w:val="4"/>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Carrying out regular audits of pay and benefits for existing employees and initial pay and benefits for new starters within the Group, including those on maternity leave, sick leave</w:t>
      </w:r>
      <w:r w:rsidR="00005D28" w:rsidRPr="0009700B">
        <w:rPr>
          <w:rFonts w:ascii="Aptos" w:hAnsi="Aptos"/>
          <w:sz w:val="24"/>
          <w:szCs w:val="24"/>
          <w:lang w:eastAsia="en-GB"/>
        </w:rPr>
        <w:t>,</w:t>
      </w:r>
      <w:r w:rsidRPr="0009700B">
        <w:rPr>
          <w:rFonts w:ascii="Aptos" w:hAnsi="Aptos"/>
          <w:sz w:val="24"/>
          <w:szCs w:val="24"/>
          <w:lang w:eastAsia="en-GB"/>
        </w:rPr>
        <w:t xml:space="preserve"> and career breaks</w:t>
      </w:r>
    </w:p>
    <w:p w14:paraId="350A0237" w14:textId="572F29EB" w:rsidR="00A859BE" w:rsidRPr="0009700B" w:rsidRDefault="00A859BE" w:rsidP="005030CD">
      <w:pPr>
        <w:pStyle w:val="ListParagraph"/>
        <w:numPr>
          <w:ilvl w:val="0"/>
          <w:numId w:val="4"/>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Providing training for all managers and </w:t>
      </w:r>
      <w:r w:rsidR="00806575" w:rsidRPr="0009700B">
        <w:rPr>
          <w:rFonts w:ascii="Aptos" w:hAnsi="Aptos"/>
          <w:sz w:val="24"/>
          <w:szCs w:val="24"/>
          <w:lang w:eastAsia="en-GB"/>
        </w:rPr>
        <w:t xml:space="preserve">colleagues </w:t>
      </w:r>
      <w:r w:rsidR="003A59A9" w:rsidRPr="0009700B">
        <w:rPr>
          <w:rFonts w:ascii="Aptos" w:hAnsi="Aptos"/>
          <w:sz w:val="24"/>
          <w:szCs w:val="24"/>
          <w:lang w:eastAsia="en-GB"/>
        </w:rPr>
        <w:t>who</w:t>
      </w:r>
      <w:r w:rsidRPr="0009700B">
        <w:rPr>
          <w:rFonts w:ascii="Aptos" w:hAnsi="Aptos"/>
          <w:sz w:val="24"/>
          <w:szCs w:val="24"/>
          <w:lang w:eastAsia="en-GB"/>
        </w:rPr>
        <w:t xml:space="preserve"> are involved in salary reviews on equal pay issues</w:t>
      </w:r>
    </w:p>
    <w:p w14:paraId="1719F38B" w14:textId="47680EC9" w:rsidR="00A859BE" w:rsidRPr="0009700B" w:rsidRDefault="00A859BE" w:rsidP="005030CD">
      <w:pPr>
        <w:pStyle w:val="ListParagraph"/>
        <w:numPr>
          <w:ilvl w:val="0"/>
          <w:numId w:val="4"/>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Informing </w:t>
      </w:r>
      <w:r w:rsidR="00806575" w:rsidRPr="0009700B">
        <w:rPr>
          <w:rFonts w:ascii="Aptos" w:hAnsi="Aptos"/>
          <w:sz w:val="24"/>
          <w:szCs w:val="24"/>
          <w:lang w:eastAsia="en-GB"/>
        </w:rPr>
        <w:t>colleagues</w:t>
      </w:r>
      <w:r w:rsidRPr="0009700B">
        <w:rPr>
          <w:rFonts w:ascii="Aptos" w:hAnsi="Aptos"/>
          <w:sz w:val="24"/>
          <w:szCs w:val="24"/>
          <w:lang w:eastAsia="en-GB"/>
        </w:rPr>
        <w:t xml:space="preserve"> how their pay has been determined</w:t>
      </w:r>
    </w:p>
    <w:p w14:paraId="59A0EAEB" w14:textId="3D10D10E" w:rsidR="00A859BE" w:rsidRPr="0009700B" w:rsidRDefault="00A859BE" w:rsidP="005030CD">
      <w:pPr>
        <w:pStyle w:val="ListParagraph"/>
        <w:numPr>
          <w:ilvl w:val="0"/>
          <w:numId w:val="4"/>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Treating any grievance in relation to equal pay as a priority</w:t>
      </w:r>
    </w:p>
    <w:p w14:paraId="0D6127E5" w14:textId="77777777"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Terms and conditions of employment covered by collective agreements will be negotiated between Gentoo and </w:t>
      </w:r>
      <w:proofErr w:type="spellStart"/>
      <w:r w:rsidRPr="0009700B">
        <w:rPr>
          <w:rFonts w:ascii="Aptos" w:eastAsia="Times New Roman" w:hAnsi="Aptos" w:cs="Arial"/>
          <w:lang w:eastAsia="en-GB"/>
        </w:rPr>
        <w:t>recognised</w:t>
      </w:r>
      <w:proofErr w:type="spellEnd"/>
      <w:r w:rsidRPr="0009700B">
        <w:rPr>
          <w:rFonts w:ascii="Aptos" w:eastAsia="Times New Roman" w:hAnsi="Aptos" w:cs="Arial"/>
          <w:lang w:eastAsia="en-GB"/>
        </w:rPr>
        <w:t xml:space="preserve"> trade unions through HR. As part of those negotiations, the Group will consult on equal pay issues.</w:t>
      </w:r>
    </w:p>
    <w:p w14:paraId="04B6E318" w14:textId="7F8CD732" w:rsidR="00175812" w:rsidRPr="0009700B" w:rsidRDefault="00175812" w:rsidP="535CAF2F">
      <w:pPr>
        <w:shd w:val="clear" w:color="auto" w:fill="FFFFFF" w:themeFill="background1"/>
        <w:spacing w:before="100" w:beforeAutospacing="1" w:after="180"/>
        <w:rPr>
          <w:rFonts w:ascii="Aptos" w:eastAsia="Times New Roman" w:hAnsi="Aptos" w:cs="Arial"/>
          <w:b/>
          <w:bCs/>
          <w:lang w:eastAsia="en-GB"/>
        </w:rPr>
      </w:pPr>
      <w:r w:rsidRPr="0009700B">
        <w:rPr>
          <w:rFonts w:ascii="Aptos" w:eastAsia="Times New Roman" w:hAnsi="Aptos" w:cs="Arial"/>
          <w:b/>
          <w:bCs/>
          <w:lang w:eastAsia="en-GB"/>
        </w:rPr>
        <w:t xml:space="preserve">Transgender </w:t>
      </w:r>
      <w:r w:rsidR="009A1FCE" w:rsidRPr="0009700B">
        <w:rPr>
          <w:rFonts w:ascii="Aptos" w:eastAsia="Times New Roman" w:hAnsi="Aptos" w:cs="Arial"/>
          <w:b/>
          <w:bCs/>
          <w:lang w:eastAsia="en-GB"/>
        </w:rPr>
        <w:t>status</w:t>
      </w:r>
      <w:r w:rsidR="0083002E" w:rsidRPr="0009700B">
        <w:rPr>
          <w:rFonts w:ascii="Aptos" w:eastAsia="Times New Roman" w:hAnsi="Aptos" w:cs="Arial"/>
          <w:b/>
          <w:bCs/>
          <w:lang w:eastAsia="en-GB"/>
        </w:rPr>
        <w:t xml:space="preserve"> </w:t>
      </w:r>
    </w:p>
    <w:p w14:paraId="72A7D920" w14:textId="23D7FD3D" w:rsidR="00175812"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 are</w:t>
      </w:r>
      <w:r w:rsidR="00175812" w:rsidRPr="0009700B">
        <w:rPr>
          <w:rFonts w:ascii="Aptos" w:eastAsia="Times New Roman" w:hAnsi="Aptos" w:cs="Arial"/>
          <w:lang w:eastAsia="en-GB"/>
        </w:rPr>
        <w:t xml:space="preserve"> committed to welcoming and supporting transgender </w:t>
      </w:r>
      <w:r w:rsidR="00AA05CA" w:rsidRPr="0009700B">
        <w:rPr>
          <w:rFonts w:ascii="Aptos" w:eastAsia="Times New Roman" w:hAnsi="Aptos" w:cs="Arial"/>
          <w:lang w:eastAsia="en-GB"/>
        </w:rPr>
        <w:t>colleagues and</w:t>
      </w:r>
      <w:r w:rsidR="00175812" w:rsidRPr="0009700B">
        <w:rPr>
          <w:rFonts w:ascii="Aptos" w:eastAsia="Times New Roman" w:hAnsi="Aptos" w:cs="Arial"/>
          <w:lang w:eastAsia="en-GB"/>
        </w:rPr>
        <w:t xml:space="preserve"> removing barriers to their recruitment, promotion</w:t>
      </w:r>
      <w:r w:rsidR="00A57182" w:rsidRPr="0009700B">
        <w:rPr>
          <w:rFonts w:ascii="Aptos" w:eastAsia="Times New Roman" w:hAnsi="Aptos" w:cs="Arial"/>
          <w:lang w:eastAsia="en-GB"/>
        </w:rPr>
        <w:t>,</w:t>
      </w:r>
      <w:r w:rsidR="00175812" w:rsidRPr="0009700B">
        <w:rPr>
          <w:rFonts w:ascii="Aptos" w:eastAsia="Times New Roman" w:hAnsi="Aptos" w:cs="Arial"/>
          <w:lang w:eastAsia="en-GB"/>
        </w:rPr>
        <w:t xml:space="preserve"> and retention. Providing a working environment that is free from discrimination, harassment</w:t>
      </w:r>
      <w:r w:rsidR="00005D28" w:rsidRPr="0009700B">
        <w:rPr>
          <w:rFonts w:ascii="Aptos" w:eastAsia="Times New Roman" w:hAnsi="Aptos" w:cs="Arial"/>
          <w:lang w:eastAsia="en-GB"/>
        </w:rPr>
        <w:t>,</w:t>
      </w:r>
      <w:r w:rsidR="00175812" w:rsidRPr="0009700B">
        <w:rPr>
          <w:rFonts w:ascii="Aptos" w:eastAsia="Times New Roman" w:hAnsi="Aptos" w:cs="Arial"/>
          <w:lang w:eastAsia="en-GB"/>
        </w:rPr>
        <w:t xml:space="preserve"> or </w:t>
      </w:r>
      <w:proofErr w:type="spellStart"/>
      <w:r w:rsidR="00175812" w:rsidRPr="0009700B">
        <w:rPr>
          <w:rFonts w:ascii="Aptos" w:eastAsia="Times New Roman" w:hAnsi="Aptos" w:cs="Arial"/>
          <w:lang w:eastAsia="en-GB"/>
        </w:rPr>
        <w:t>victimisation</w:t>
      </w:r>
      <w:proofErr w:type="spellEnd"/>
      <w:r w:rsidR="00175812" w:rsidRPr="0009700B">
        <w:rPr>
          <w:rFonts w:ascii="Aptos" w:eastAsia="Times New Roman" w:hAnsi="Aptos" w:cs="Arial"/>
          <w:lang w:eastAsia="en-GB"/>
        </w:rPr>
        <w:t xml:space="preserve"> because of gender identity is an important step in ensuring that transgender </w:t>
      </w:r>
      <w:r>
        <w:rPr>
          <w:rFonts w:ascii="Aptos" w:eastAsia="Times New Roman" w:hAnsi="Aptos" w:cs="Arial"/>
          <w:lang w:eastAsia="en-GB"/>
        </w:rPr>
        <w:t>colleagues</w:t>
      </w:r>
      <w:r w:rsidRPr="0009700B">
        <w:rPr>
          <w:rFonts w:ascii="Aptos" w:eastAsia="Times New Roman" w:hAnsi="Aptos" w:cs="Arial"/>
          <w:lang w:eastAsia="en-GB"/>
        </w:rPr>
        <w:t xml:space="preserve"> </w:t>
      </w:r>
      <w:r w:rsidR="00175812" w:rsidRPr="0009700B">
        <w:rPr>
          <w:rFonts w:ascii="Aptos" w:eastAsia="Times New Roman" w:hAnsi="Aptos" w:cs="Arial"/>
          <w:lang w:eastAsia="en-GB"/>
        </w:rPr>
        <w:t>are respected and valued.</w:t>
      </w:r>
    </w:p>
    <w:p w14:paraId="3B985BDA" w14:textId="63BA5698" w:rsidR="00175812" w:rsidRPr="0009700B" w:rsidRDefault="00C069EE" w:rsidP="00175812">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We</w:t>
      </w:r>
      <w:r w:rsidR="00175812" w:rsidRPr="0009700B">
        <w:rPr>
          <w:rFonts w:ascii="Aptos" w:eastAsia="Times New Roman" w:hAnsi="Aptos" w:cs="Arial"/>
          <w:lang w:eastAsia="en-GB"/>
        </w:rPr>
        <w:t xml:space="preserve"> </w:t>
      </w:r>
      <w:proofErr w:type="spellStart"/>
      <w:r w:rsidR="00175812" w:rsidRPr="0009700B">
        <w:rPr>
          <w:rFonts w:ascii="Aptos" w:eastAsia="Times New Roman" w:hAnsi="Aptos" w:cs="Arial"/>
          <w:lang w:eastAsia="en-GB"/>
        </w:rPr>
        <w:t>recognise</w:t>
      </w:r>
      <w:proofErr w:type="spellEnd"/>
      <w:r w:rsidR="00175812" w:rsidRPr="0009700B">
        <w:rPr>
          <w:rFonts w:ascii="Aptos" w:eastAsia="Times New Roman" w:hAnsi="Aptos" w:cs="Arial"/>
          <w:lang w:eastAsia="en-GB"/>
        </w:rPr>
        <w:t xml:space="preserve"> that transgender job applicants and </w:t>
      </w:r>
      <w:r w:rsidR="00AA05CA" w:rsidRPr="0009700B">
        <w:rPr>
          <w:rFonts w:ascii="Aptos" w:eastAsia="Times New Roman" w:hAnsi="Aptos" w:cs="Arial"/>
          <w:lang w:eastAsia="en-GB"/>
        </w:rPr>
        <w:t>colleagues are</w:t>
      </w:r>
      <w:r w:rsidR="00175812" w:rsidRPr="0009700B">
        <w:rPr>
          <w:rFonts w:ascii="Aptos" w:eastAsia="Times New Roman" w:hAnsi="Aptos" w:cs="Arial"/>
          <w:lang w:eastAsia="en-GB"/>
        </w:rPr>
        <w:t xml:space="preserve"> not required to inform </w:t>
      </w:r>
      <w:r w:rsidRPr="0009700B">
        <w:rPr>
          <w:rFonts w:ascii="Aptos" w:eastAsia="Times New Roman" w:hAnsi="Aptos" w:cs="Arial"/>
          <w:lang w:eastAsia="en-GB"/>
        </w:rPr>
        <w:t>the Group</w:t>
      </w:r>
      <w:r w:rsidR="00175812" w:rsidRPr="0009700B">
        <w:rPr>
          <w:rFonts w:ascii="Aptos" w:eastAsia="Times New Roman" w:hAnsi="Aptos" w:cs="Arial"/>
          <w:lang w:eastAsia="en-GB"/>
        </w:rPr>
        <w:t xml:space="preserve"> of their gender status or gender history. The gender in which an individual chooses to present will always be acknowledged and respected.</w:t>
      </w:r>
    </w:p>
    <w:p w14:paraId="7DB92CC4" w14:textId="301ADBB0" w:rsidR="00134482" w:rsidRPr="0009700B" w:rsidRDefault="00175812"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To promote a</w:t>
      </w:r>
      <w:r w:rsidR="001C10CF">
        <w:rPr>
          <w:rFonts w:ascii="Aptos" w:eastAsia="Times New Roman" w:hAnsi="Aptos" w:cs="Arial"/>
          <w:lang w:eastAsia="en-GB"/>
        </w:rPr>
        <w:t>n</w:t>
      </w:r>
      <w:r w:rsidRPr="0009700B">
        <w:rPr>
          <w:rFonts w:ascii="Aptos" w:eastAsia="Times New Roman" w:hAnsi="Aptos" w:cs="Arial"/>
          <w:lang w:eastAsia="en-GB"/>
        </w:rPr>
        <w:t xml:space="preserve"> inclusive</w:t>
      </w:r>
      <w:r w:rsidR="001C10CF">
        <w:rPr>
          <w:rFonts w:ascii="Aptos" w:eastAsia="Times New Roman" w:hAnsi="Aptos" w:cs="Arial"/>
          <w:lang w:eastAsia="en-GB"/>
        </w:rPr>
        <w:t xml:space="preserve"> workplace</w:t>
      </w:r>
      <w:r w:rsidRPr="0009700B">
        <w:rPr>
          <w:rFonts w:ascii="Aptos" w:eastAsia="Times New Roman" w:hAnsi="Aptos" w:cs="Arial"/>
          <w:lang w:eastAsia="en-GB"/>
        </w:rPr>
        <w:t xml:space="preserve"> of transgender people,</w:t>
      </w:r>
      <w:r w:rsidR="00C069EE" w:rsidRPr="0009700B">
        <w:rPr>
          <w:rFonts w:ascii="Aptos" w:eastAsia="Times New Roman" w:hAnsi="Aptos" w:cs="Arial"/>
          <w:lang w:eastAsia="en-GB"/>
        </w:rPr>
        <w:t xml:space="preserve"> please refer to the Transgender Toolkit for further advice. </w:t>
      </w:r>
    </w:p>
    <w:p w14:paraId="63442C98" w14:textId="7777777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Protected characteristics</w:t>
      </w:r>
    </w:p>
    <w:p w14:paraId="496FAA18" w14:textId="057C957A"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w:t>
      </w:r>
      <w:proofErr w:type="spellStart"/>
      <w:r w:rsidR="00A859BE" w:rsidRPr="0009700B">
        <w:rPr>
          <w:rFonts w:ascii="Aptos" w:eastAsia="Times New Roman" w:hAnsi="Aptos" w:cs="Arial"/>
          <w:lang w:eastAsia="en-GB"/>
        </w:rPr>
        <w:t>recognise</w:t>
      </w:r>
      <w:proofErr w:type="spellEnd"/>
      <w:r w:rsidR="00A859BE" w:rsidRPr="0009700B">
        <w:rPr>
          <w:rFonts w:ascii="Aptos" w:eastAsia="Times New Roman" w:hAnsi="Aptos" w:cs="Arial"/>
          <w:lang w:eastAsia="en-GB"/>
        </w:rPr>
        <w:t xml:space="preserve"> </w:t>
      </w:r>
      <w:r w:rsidR="00981831">
        <w:rPr>
          <w:rFonts w:ascii="Aptos" w:eastAsia="Times New Roman" w:hAnsi="Aptos" w:cs="Arial"/>
          <w:lang w:eastAsia="en-GB"/>
        </w:rPr>
        <w:t>our</w:t>
      </w:r>
      <w:r w:rsidR="00A859BE" w:rsidRPr="0009700B">
        <w:rPr>
          <w:rFonts w:ascii="Aptos" w:eastAsia="Times New Roman" w:hAnsi="Aptos" w:cs="Arial"/>
          <w:lang w:eastAsia="en-GB"/>
        </w:rPr>
        <w:t xml:space="preserve"> responsibilities in respect of each of the nine protected characteristics specified in the Equality Act 2010 and will not unlawfully discriminate because of age, disability, gender reassignment, race (which includes </w:t>
      </w:r>
      <w:proofErr w:type="spellStart"/>
      <w:r w:rsidR="00A859BE" w:rsidRPr="0009700B">
        <w:rPr>
          <w:rFonts w:ascii="Aptos" w:eastAsia="Times New Roman" w:hAnsi="Aptos" w:cs="Arial"/>
          <w:lang w:eastAsia="en-GB"/>
        </w:rPr>
        <w:t>colour</w:t>
      </w:r>
      <w:proofErr w:type="spellEnd"/>
      <w:r w:rsidR="00A859BE" w:rsidRPr="0009700B">
        <w:rPr>
          <w:rFonts w:ascii="Aptos" w:eastAsia="Times New Roman" w:hAnsi="Aptos" w:cs="Arial"/>
          <w:lang w:eastAsia="en-GB"/>
        </w:rPr>
        <w:t>, nationality and ethnic or national origins), religion or belief, sex, sexual orientation, marriage and civil partnership, pregnancy and maternity.</w:t>
      </w:r>
      <w:r w:rsidR="006A2A13" w:rsidRPr="0009700B">
        <w:rPr>
          <w:rFonts w:ascii="Aptos" w:eastAsia="Times New Roman" w:hAnsi="Aptos" w:cs="Arial"/>
          <w:lang w:eastAsia="en-GB"/>
        </w:rPr>
        <w:t xml:space="preserve"> </w:t>
      </w:r>
    </w:p>
    <w:p w14:paraId="23C64FA5" w14:textId="3E286FFC" w:rsidR="006A2A13"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6A2A13" w:rsidRPr="0009700B">
        <w:rPr>
          <w:rFonts w:ascii="Aptos" w:eastAsia="Times New Roman" w:hAnsi="Aptos" w:cs="Arial"/>
          <w:lang w:eastAsia="en-GB"/>
        </w:rPr>
        <w:t xml:space="preserve"> will:</w:t>
      </w:r>
    </w:p>
    <w:p w14:paraId="5BDD439E" w14:textId="42F83E93"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Commit </w:t>
      </w:r>
      <w:r w:rsidR="00A859BE" w:rsidRPr="0009700B">
        <w:rPr>
          <w:rFonts w:ascii="Aptos" w:hAnsi="Aptos"/>
          <w:sz w:val="24"/>
          <w:szCs w:val="24"/>
          <w:lang w:eastAsia="en-GB"/>
        </w:rPr>
        <w:t>to ensuring that all individuals are t</w:t>
      </w:r>
      <w:r w:rsidRPr="0009700B">
        <w:rPr>
          <w:rFonts w:ascii="Aptos" w:hAnsi="Aptos"/>
          <w:sz w:val="24"/>
          <w:szCs w:val="24"/>
          <w:lang w:eastAsia="en-GB"/>
        </w:rPr>
        <w:t>reated with dignity and respect</w:t>
      </w:r>
    </w:p>
    <w:p w14:paraId="5277E9A0" w14:textId="75965921"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E</w:t>
      </w:r>
      <w:r w:rsidR="00A859BE" w:rsidRPr="0009700B">
        <w:rPr>
          <w:rFonts w:ascii="Aptos" w:hAnsi="Aptos"/>
          <w:sz w:val="24"/>
          <w:szCs w:val="24"/>
          <w:lang w:eastAsia="en-GB"/>
        </w:rPr>
        <w:t xml:space="preserve">nsure that support is available to all </w:t>
      </w:r>
      <w:r w:rsidR="001C10CF">
        <w:rPr>
          <w:rFonts w:ascii="Aptos" w:hAnsi="Aptos"/>
          <w:sz w:val="24"/>
          <w:szCs w:val="24"/>
          <w:lang w:eastAsia="en-GB"/>
        </w:rPr>
        <w:t xml:space="preserve">colleagues </w:t>
      </w:r>
      <w:r w:rsidR="00A859BE" w:rsidRPr="0009700B">
        <w:rPr>
          <w:rFonts w:ascii="Aptos" w:hAnsi="Aptos"/>
          <w:sz w:val="24"/>
          <w:szCs w:val="24"/>
          <w:lang w:eastAsia="en-GB"/>
        </w:rPr>
        <w:t>to sup</w:t>
      </w:r>
      <w:r w:rsidRPr="0009700B">
        <w:rPr>
          <w:rFonts w:ascii="Aptos" w:hAnsi="Aptos"/>
          <w:sz w:val="24"/>
          <w:szCs w:val="24"/>
          <w:lang w:eastAsia="en-GB"/>
        </w:rPr>
        <w:t>port them to fulfil their roles</w:t>
      </w:r>
    </w:p>
    <w:p w14:paraId="5D4A882C" w14:textId="532F212B"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P</w:t>
      </w:r>
      <w:r w:rsidR="00A859BE" w:rsidRPr="0009700B">
        <w:rPr>
          <w:rFonts w:ascii="Aptos" w:hAnsi="Aptos"/>
          <w:sz w:val="24"/>
          <w:szCs w:val="24"/>
          <w:lang w:eastAsia="en-GB"/>
        </w:rPr>
        <w:t>rovide training and guidance for all</w:t>
      </w:r>
      <w:r w:rsidR="001C10CF">
        <w:rPr>
          <w:rFonts w:ascii="Aptos" w:hAnsi="Aptos"/>
          <w:sz w:val="24"/>
          <w:szCs w:val="24"/>
          <w:lang w:eastAsia="en-GB"/>
        </w:rPr>
        <w:t xml:space="preserve"> colleagues</w:t>
      </w:r>
      <w:r w:rsidR="00A859BE" w:rsidRPr="0009700B">
        <w:rPr>
          <w:rFonts w:ascii="Aptos" w:hAnsi="Aptos"/>
          <w:sz w:val="24"/>
          <w:szCs w:val="24"/>
          <w:lang w:eastAsia="en-GB"/>
        </w:rPr>
        <w:t xml:space="preserve"> and manage</w:t>
      </w:r>
      <w:r w:rsidRPr="0009700B">
        <w:rPr>
          <w:rFonts w:ascii="Aptos" w:hAnsi="Aptos"/>
          <w:sz w:val="24"/>
          <w:szCs w:val="24"/>
          <w:lang w:eastAsia="en-GB"/>
        </w:rPr>
        <w:t>rs on protected characteristics</w:t>
      </w:r>
    </w:p>
    <w:p w14:paraId="0F56F327" w14:textId="177F1754"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Ensure that</w:t>
      </w:r>
      <w:r w:rsidR="00A859BE" w:rsidRPr="0009700B">
        <w:rPr>
          <w:rFonts w:ascii="Aptos" w:hAnsi="Aptos"/>
          <w:sz w:val="24"/>
          <w:szCs w:val="24"/>
          <w:lang w:eastAsia="en-GB"/>
        </w:rPr>
        <w:t xml:space="preserve"> where a </w:t>
      </w:r>
      <w:r w:rsidR="001C10CF">
        <w:rPr>
          <w:rFonts w:ascii="Aptos" w:hAnsi="Aptos"/>
          <w:sz w:val="24"/>
          <w:szCs w:val="24"/>
          <w:lang w:eastAsia="en-GB"/>
        </w:rPr>
        <w:t>colleague</w:t>
      </w:r>
      <w:r w:rsidR="001C10CF" w:rsidRPr="0009700B">
        <w:rPr>
          <w:rFonts w:ascii="Aptos" w:hAnsi="Aptos"/>
          <w:sz w:val="24"/>
          <w:szCs w:val="24"/>
          <w:lang w:eastAsia="en-GB"/>
        </w:rPr>
        <w:t xml:space="preserve"> </w:t>
      </w:r>
      <w:r w:rsidR="00A859BE" w:rsidRPr="0009700B">
        <w:rPr>
          <w:rFonts w:ascii="Aptos" w:hAnsi="Aptos"/>
          <w:sz w:val="24"/>
          <w:szCs w:val="24"/>
          <w:lang w:eastAsia="en-GB"/>
        </w:rPr>
        <w:t xml:space="preserve">requires any workplace adjustments </w:t>
      </w:r>
      <w:proofErr w:type="gramStart"/>
      <w:r w:rsidR="00A859BE" w:rsidRPr="0009700B">
        <w:rPr>
          <w:rFonts w:ascii="Aptos" w:hAnsi="Aptos"/>
          <w:sz w:val="24"/>
          <w:szCs w:val="24"/>
          <w:lang w:eastAsia="en-GB"/>
        </w:rPr>
        <w:t>during the course of</w:t>
      </w:r>
      <w:proofErr w:type="gramEnd"/>
      <w:r w:rsidR="00A859BE" w:rsidRPr="0009700B">
        <w:rPr>
          <w:rFonts w:ascii="Aptos" w:hAnsi="Aptos"/>
          <w:sz w:val="24"/>
          <w:szCs w:val="24"/>
          <w:lang w:eastAsia="en-GB"/>
        </w:rPr>
        <w:t xml:space="preserve"> their employment, the appropria</w:t>
      </w:r>
      <w:r w:rsidRPr="0009700B">
        <w:rPr>
          <w:rFonts w:ascii="Aptos" w:hAnsi="Aptos"/>
          <w:sz w:val="24"/>
          <w:szCs w:val="24"/>
          <w:lang w:eastAsia="en-GB"/>
        </w:rPr>
        <w:t>te adjustments are put in place</w:t>
      </w:r>
    </w:p>
    <w:p w14:paraId="15BAD99D" w14:textId="28A42E2F"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Be </w:t>
      </w:r>
      <w:r w:rsidR="00A859BE" w:rsidRPr="0009700B">
        <w:rPr>
          <w:rFonts w:ascii="Aptos" w:hAnsi="Aptos"/>
          <w:sz w:val="24"/>
          <w:szCs w:val="24"/>
          <w:lang w:eastAsia="en-GB"/>
        </w:rPr>
        <w:t xml:space="preserve">committed to inclusion and equality of opportunity for all </w:t>
      </w:r>
      <w:r w:rsidR="001C10CF">
        <w:rPr>
          <w:rFonts w:ascii="Aptos" w:hAnsi="Aptos"/>
          <w:sz w:val="24"/>
          <w:szCs w:val="24"/>
          <w:lang w:eastAsia="en-GB"/>
        </w:rPr>
        <w:t xml:space="preserve">colleagues </w:t>
      </w:r>
      <w:r w:rsidR="00A859BE" w:rsidRPr="0009700B">
        <w:rPr>
          <w:rFonts w:ascii="Aptos" w:hAnsi="Aptos"/>
          <w:sz w:val="24"/>
          <w:szCs w:val="24"/>
          <w:lang w:eastAsia="en-GB"/>
        </w:rPr>
        <w:t>regardles</w:t>
      </w:r>
      <w:r w:rsidRPr="0009700B">
        <w:rPr>
          <w:rFonts w:ascii="Aptos" w:hAnsi="Aptos"/>
          <w:sz w:val="24"/>
          <w:szCs w:val="24"/>
          <w:lang w:eastAsia="en-GB"/>
        </w:rPr>
        <w:t>s of a protected characteristic</w:t>
      </w:r>
    </w:p>
    <w:p w14:paraId="3C3B2996" w14:textId="3D8C82DD"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Strive</w:t>
      </w:r>
      <w:r w:rsidR="00A859BE" w:rsidRPr="0009700B">
        <w:rPr>
          <w:rFonts w:ascii="Aptos" w:hAnsi="Aptos"/>
          <w:sz w:val="24"/>
          <w:szCs w:val="24"/>
          <w:lang w:eastAsia="en-GB"/>
        </w:rPr>
        <w:t xml:space="preserve"> to ensure that the work environment is fr</w:t>
      </w:r>
      <w:r w:rsidRPr="0009700B">
        <w:rPr>
          <w:rFonts w:ascii="Aptos" w:hAnsi="Aptos"/>
          <w:sz w:val="24"/>
          <w:szCs w:val="24"/>
          <w:lang w:eastAsia="en-GB"/>
        </w:rPr>
        <w:t>ee from harassment and bullying</w:t>
      </w:r>
    </w:p>
    <w:p w14:paraId="44B73942" w14:textId="57E429B2"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S</w:t>
      </w:r>
      <w:r w:rsidR="00A859BE" w:rsidRPr="0009700B">
        <w:rPr>
          <w:rFonts w:ascii="Aptos" w:hAnsi="Aptos"/>
          <w:sz w:val="24"/>
          <w:szCs w:val="24"/>
          <w:lang w:eastAsia="en-GB"/>
        </w:rPr>
        <w:t xml:space="preserve">upport </w:t>
      </w:r>
      <w:r w:rsidR="001C10CF">
        <w:rPr>
          <w:rFonts w:ascii="Aptos" w:hAnsi="Aptos"/>
          <w:sz w:val="24"/>
          <w:szCs w:val="24"/>
          <w:lang w:eastAsia="en-GB"/>
        </w:rPr>
        <w:t>colleagues</w:t>
      </w:r>
      <w:r w:rsidR="001C10CF" w:rsidRPr="0009700B">
        <w:rPr>
          <w:rFonts w:ascii="Aptos" w:hAnsi="Aptos"/>
          <w:sz w:val="24"/>
          <w:szCs w:val="24"/>
          <w:lang w:eastAsia="en-GB"/>
        </w:rPr>
        <w:t xml:space="preserve"> </w:t>
      </w:r>
      <w:r w:rsidR="00A859BE" w:rsidRPr="0009700B">
        <w:rPr>
          <w:rFonts w:ascii="Aptos" w:hAnsi="Aptos"/>
          <w:sz w:val="24"/>
          <w:szCs w:val="24"/>
          <w:lang w:eastAsia="en-GB"/>
        </w:rPr>
        <w:t>in their role who are r</w:t>
      </w:r>
      <w:r w:rsidRPr="0009700B">
        <w:rPr>
          <w:rFonts w:ascii="Aptos" w:hAnsi="Aptos"/>
          <w:sz w:val="24"/>
          <w:szCs w:val="24"/>
          <w:lang w:eastAsia="en-GB"/>
        </w:rPr>
        <w:t>eturning from a period of leave</w:t>
      </w:r>
    </w:p>
    <w:p w14:paraId="441C63AE" w14:textId="67208115" w:rsidR="00A859BE" w:rsidRPr="0009700B" w:rsidRDefault="006A2A13" w:rsidP="005030CD">
      <w:pPr>
        <w:pStyle w:val="ListParagraph"/>
        <w:numPr>
          <w:ilvl w:val="0"/>
          <w:numId w:val="7"/>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Report on its gender pay gap, in line with legislation</w:t>
      </w:r>
    </w:p>
    <w:p w14:paraId="1028E7BA" w14:textId="01AEB93A" w:rsidR="00A859BE" w:rsidRPr="0009700B" w:rsidRDefault="006A2A13" w:rsidP="005030CD">
      <w:pPr>
        <w:pStyle w:val="ListParagraph"/>
        <w:numPr>
          <w:ilvl w:val="0"/>
          <w:numId w:val="7"/>
        </w:numPr>
        <w:shd w:val="clear" w:color="auto" w:fill="FFFFFF" w:themeFill="background1"/>
        <w:spacing w:before="100" w:beforeAutospacing="1" w:after="180"/>
        <w:rPr>
          <w:rFonts w:ascii="Aptos" w:hAnsi="Aptos"/>
          <w:sz w:val="24"/>
          <w:szCs w:val="24"/>
          <w:lang w:eastAsia="en-GB"/>
        </w:rPr>
      </w:pPr>
      <w:r w:rsidRPr="0009700B">
        <w:rPr>
          <w:rFonts w:ascii="Aptos" w:hAnsi="Aptos"/>
          <w:sz w:val="24"/>
          <w:szCs w:val="24"/>
          <w:lang w:eastAsia="en-GB"/>
        </w:rPr>
        <w:t>M</w:t>
      </w:r>
      <w:r w:rsidR="00A859BE" w:rsidRPr="0009700B">
        <w:rPr>
          <w:rFonts w:ascii="Aptos" w:hAnsi="Aptos"/>
          <w:sz w:val="24"/>
          <w:szCs w:val="24"/>
          <w:lang w:eastAsia="en-GB"/>
        </w:rPr>
        <w:t>onitor the make-up and composition of the workforce regarding information</w:t>
      </w:r>
      <w:r w:rsidR="00981831">
        <w:rPr>
          <w:rFonts w:ascii="Aptos" w:hAnsi="Aptos"/>
          <w:sz w:val="24"/>
          <w:szCs w:val="24"/>
          <w:lang w:eastAsia="en-GB"/>
        </w:rPr>
        <w:t xml:space="preserve"> </w:t>
      </w:r>
      <w:r w:rsidR="00A859BE" w:rsidRPr="0009700B">
        <w:rPr>
          <w:rFonts w:ascii="Aptos" w:hAnsi="Aptos"/>
          <w:sz w:val="24"/>
          <w:szCs w:val="24"/>
          <w:lang w:eastAsia="en-GB"/>
        </w:rPr>
        <w:t>relating to protected characteristics in encouraging diversity and inclusion, recruitment practices</w:t>
      </w:r>
      <w:r w:rsidR="00005D28" w:rsidRPr="0009700B">
        <w:rPr>
          <w:rFonts w:ascii="Aptos" w:hAnsi="Aptos"/>
          <w:sz w:val="24"/>
          <w:szCs w:val="24"/>
          <w:lang w:eastAsia="en-GB"/>
        </w:rPr>
        <w:t>,</w:t>
      </w:r>
      <w:r w:rsidR="00A859BE" w:rsidRPr="0009700B">
        <w:rPr>
          <w:rFonts w:ascii="Aptos" w:hAnsi="Aptos"/>
          <w:sz w:val="24"/>
          <w:szCs w:val="24"/>
          <w:lang w:eastAsia="en-GB"/>
        </w:rPr>
        <w:t xml:space="preserve"> and any other information relating to protected characteristics the Group</w:t>
      </w:r>
      <w:r w:rsidRPr="0009700B">
        <w:rPr>
          <w:rFonts w:ascii="Aptos" w:hAnsi="Aptos"/>
          <w:sz w:val="24"/>
          <w:szCs w:val="24"/>
          <w:lang w:eastAsia="en-GB"/>
        </w:rPr>
        <w:t xml:space="preserve"> </w:t>
      </w:r>
      <w:r w:rsidR="00005D28" w:rsidRPr="0009700B">
        <w:rPr>
          <w:rFonts w:ascii="Aptos" w:hAnsi="Aptos"/>
          <w:sz w:val="24"/>
          <w:szCs w:val="24"/>
          <w:lang w:eastAsia="en-GB"/>
        </w:rPr>
        <w:t>believes</w:t>
      </w:r>
      <w:r w:rsidRPr="0009700B">
        <w:rPr>
          <w:rFonts w:ascii="Aptos" w:hAnsi="Aptos"/>
          <w:sz w:val="24"/>
          <w:szCs w:val="24"/>
          <w:lang w:eastAsia="en-GB"/>
        </w:rPr>
        <w:t xml:space="preserve"> appropriate to monitor</w:t>
      </w:r>
    </w:p>
    <w:p w14:paraId="60FD93A4" w14:textId="6B0B7C7C" w:rsidR="5A95F46C" w:rsidRPr="0009700B" w:rsidRDefault="001C10CF" w:rsidP="535CAF2F">
      <w:pPr>
        <w:shd w:val="clear" w:color="auto" w:fill="FFFFFF" w:themeFill="background1"/>
        <w:spacing w:beforeAutospacing="1" w:after="180"/>
        <w:rPr>
          <w:rFonts w:ascii="Aptos" w:hAnsi="Aptos" w:cs="Arial"/>
          <w:lang w:eastAsia="en-GB"/>
        </w:rPr>
      </w:pPr>
      <w:r>
        <w:rPr>
          <w:rFonts w:ascii="Aptos" w:hAnsi="Aptos" w:cs="Arial"/>
          <w:lang w:eastAsia="en-GB"/>
        </w:rPr>
        <w:t>We</w:t>
      </w:r>
      <w:r w:rsidR="5A95F46C" w:rsidRPr="0009700B">
        <w:rPr>
          <w:rFonts w:ascii="Aptos" w:hAnsi="Aptos" w:cs="Arial"/>
          <w:lang w:eastAsia="en-GB"/>
        </w:rPr>
        <w:t xml:space="preserve"> </w:t>
      </w:r>
      <w:proofErr w:type="spellStart"/>
      <w:r w:rsidR="5A95F46C" w:rsidRPr="0009700B">
        <w:rPr>
          <w:rFonts w:ascii="Aptos" w:hAnsi="Aptos" w:cs="Arial"/>
          <w:lang w:eastAsia="en-GB"/>
        </w:rPr>
        <w:t>recognise</w:t>
      </w:r>
      <w:proofErr w:type="spellEnd"/>
      <w:r w:rsidR="5A95F46C" w:rsidRPr="0009700B">
        <w:rPr>
          <w:rFonts w:ascii="Aptos" w:hAnsi="Aptos" w:cs="Arial"/>
          <w:lang w:eastAsia="en-GB"/>
        </w:rPr>
        <w:t xml:space="preserve"> </w:t>
      </w:r>
      <w:r w:rsidR="14F2091E" w:rsidRPr="0009700B">
        <w:rPr>
          <w:rFonts w:ascii="Aptos" w:hAnsi="Aptos" w:cs="Arial"/>
          <w:lang w:eastAsia="en-GB"/>
        </w:rPr>
        <w:t xml:space="preserve">that </w:t>
      </w:r>
      <w:r w:rsidR="67208667" w:rsidRPr="0009700B">
        <w:rPr>
          <w:rFonts w:ascii="Aptos" w:hAnsi="Aptos" w:cs="Arial"/>
          <w:lang w:eastAsia="en-GB"/>
        </w:rPr>
        <w:t>colleagues</w:t>
      </w:r>
      <w:r w:rsidR="415BF6AE" w:rsidRPr="0009700B">
        <w:rPr>
          <w:rFonts w:ascii="Aptos" w:hAnsi="Aptos" w:cs="Arial"/>
          <w:lang w:eastAsia="en-GB"/>
        </w:rPr>
        <w:t xml:space="preserve"> may</w:t>
      </w:r>
      <w:r w:rsidR="14F2091E" w:rsidRPr="0009700B">
        <w:rPr>
          <w:rFonts w:ascii="Aptos" w:hAnsi="Aptos" w:cs="Arial"/>
          <w:lang w:eastAsia="en-GB"/>
        </w:rPr>
        <w:t xml:space="preserve"> have multiple, overlapping identities that impact </w:t>
      </w:r>
      <w:r w:rsidR="77AA4100" w:rsidRPr="0009700B">
        <w:rPr>
          <w:rFonts w:ascii="Aptos" w:hAnsi="Aptos" w:cs="Arial"/>
          <w:lang w:eastAsia="en-GB"/>
        </w:rPr>
        <w:t>their</w:t>
      </w:r>
      <w:r w:rsidR="14F2091E" w:rsidRPr="0009700B">
        <w:rPr>
          <w:rFonts w:ascii="Aptos" w:hAnsi="Aptos" w:cs="Arial"/>
          <w:lang w:eastAsia="en-GB"/>
        </w:rPr>
        <w:t xml:space="preserve"> experience</w:t>
      </w:r>
      <w:r w:rsidR="611223EF" w:rsidRPr="0009700B">
        <w:rPr>
          <w:rFonts w:ascii="Aptos" w:hAnsi="Aptos" w:cs="Arial"/>
          <w:lang w:eastAsia="en-GB"/>
        </w:rPr>
        <w:t xml:space="preserve"> in the workplace</w:t>
      </w:r>
      <w:r w:rsidR="14F2091E" w:rsidRPr="0009700B">
        <w:rPr>
          <w:rFonts w:ascii="Aptos" w:hAnsi="Aptos" w:cs="Arial"/>
          <w:lang w:eastAsia="en-GB"/>
        </w:rPr>
        <w:t>, including multiple discrimination and disadvantage</w:t>
      </w:r>
      <w:r w:rsidR="214B699B" w:rsidRPr="0009700B">
        <w:rPr>
          <w:rFonts w:ascii="Aptos" w:hAnsi="Aptos" w:cs="Arial"/>
          <w:lang w:eastAsia="en-GB"/>
        </w:rPr>
        <w:t>. We therefore take an intersectional approach to ED</w:t>
      </w:r>
      <w:r w:rsidR="0075094F" w:rsidRPr="0009700B">
        <w:rPr>
          <w:rFonts w:ascii="Aptos" w:hAnsi="Aptos" w:cs="Arial"/>
          <w:lang w:eastAsia="en-GB"/>
        </w:rPr>
        <w:t>B</w:t>
      </w:r>
      <w:r w:rsidR="214B699B" w:rsidRPr="0009700B">
        <w:rPr>
          <w:rFonts w:ascii="Aptos" w:hAnsi="Aptos" w:cs="Arial"/>
          <w:lang w:eastAsia="en-GB"/>
        </w:rPr>
        <w:t xml:space="preserve">. </w:t>
      </w:r>
    </w:p>
    <w:p w14:paraId="0C4E7210" w14:textId="7777777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Overcoming barriers</w:t>
      </w:r>
    </w:p>
    <w:p w14:paraId="387A78B9" w14:textId="2BE857EB"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Pr="0009700B">
        <w:rPr>
          <w:rFonts w:ascii="Aptos" w:eastAsia="Times New Roman" w:hAnsi="Aptos" w:cs="Arial"/>
          <w:lang w:eastAsia="en-GB"/>
        </w:rPr>
        <w:t xml:space="preserve"> </w:t>
      </w:r>
      <w:proofErr w:type="spellStart"/>
      <w:r w:rsidR="00A859BE" w:rsidRPr="0009700B">
        <w:rPr>
          <w:rFonts w:ascii="Aptos" w:eastAsia="Times New Roman" w:hAnsi="Aptos" w:cs="Arial"/>
          <w:lang w:eastAsia="en-GB"/>
        </w:rPr>
        <w:t>recognise</w:t>
      </w:r>
      <w:proofErr w:type="spellEnd"/>
      <w:r w:rsidR="00A859BE" w:rsidRPr="0009700B">
        <w:rPr>
          <w:rFonts w:ascii="Aptos" w:eastAsia="Times New Roman" w:hAnsi="Aptos" w:cs="Arial"/>
          <w:lang w:eastAsia="en-GB"/>
        </w:rPr>
        <w:t xml:space="preserve"> the importance of taking proactive measures to remove barriers from the working environment. As an </w:t>
      </w:r>
      <w:proofErr w:type="spellStart"/>
      <w:r w:rsidR="00A859BE" w:rsidRPr="0009700B">
        <w:rPr>
          <w:rFonts w:ascii="Aptos" w:eastAsia="Times New Roman" w:hAnsi="Aptos" w:cs="Arial"/>
          <w:lang w:eastAsia="en-GB"/>
        </w:rPr>
        <w:t>organisation</w:t>
      </w:r>
      <w:proofErr w:type="spellEnd"/>
      <w:r w:rsidR="00A859BE" w:rsidRPr="0009700B">
        <w:rPr>
          <w:rFonts w:ascii="Aptos" w:eastAsia="Times New Roman" w:hAnsi="Aptos" w:cs="Arial"/>
          <w:lang w:eastAsia="en-GB"/>
        </w:rPr>
        <w:t>, we firmly believe that equality matters.</w:t>
      </w:r>
    </w:p>
    <w:p w14:paraId="4D7631CA" w14:textId="6E0332BC" w:rsidR="00A859BE" w:rsidRPr="0009700B" w:rsidRDefault="001C10CF"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 are</w:t>
      </w:r>
      <w:r w:rsidR="00A859BE" w:rsidRPr="0009700B">
        <w:rPr>
          <w:rFonts w:ascii="Aptos" w:eastAsia="Times New Roman" w:hAnsi="Aptos" w:cs="Arial"/>
          <w:lang w:eastAsia="en-GB"/>
        </w:rPr>
        <w:t xml:space="preserve"> committed to removing barriers and challenging discriminatory </w:t>
      </w:r>
      <w:proofErr w:type="spellStart"/>
      <w:r w:rsidR="00A859BE" w:rsidRPr="0009700B">
        <w:rPr>
          <w:rFonts w:ascii="Aptos" w:eastAsia="Times New Roman" w:hAnsi="Aptos" w:cs="Arial"/>
          <w:lang w:eastAsia="en-GB"/>
        </w:rPr>
        <w:t>behaviours</w:t>
      </w:r>
      <w:proofErr w:type="spellEnd"/>
      <w:r w:rsidR="00A859BE" w:rsidRPr="0009700B">
        <w:rPr>
          <w:rFonts w:ascii="Aptos" w:eastAsia="Times New Roman" w:hAnsi="Aptos" w:cs="Arial"/>
          <w:lang w:eastAsia="en-GB"/>
        </w:rPr>
        <w:t xml:space="preserve">. It is </w:t>
      </w:r>
      <w:proofErr w:type="spellStart"/>
      <w:r w:rsidR="00A859BE" w:rsidRPr="0009700B">
        <w:rPr>
          <w:rFonts w:ascii="Aptos" w:eastAsia="Times New Roman" w:hAnsi="Aptos" w:cs="Arial"/>
          <w:lang w:eastAsia="en-GB"/>
        </w:rPr>
        <w:t>recognised</w:t>
      </w:r>
      <w:proofErr w:type="spellEnd"/>
      <w:r w:rsidR="00A859BE" w:rsidRPr="0009700B">
        <w:rPr>
          <w:rFonts w:ascii="Aptos" w:eastAsia="Times New Roman" w:hAnsi="Aptos" w:cs="Arial"/>
          <w:lang w:eastAsia="en-GB"/>
        </w:rPr>
        <w:t xml:space="preserve"> that this will benefit not only </w:t>
      </w:r>
      <w:r w:rsidR="00AA05CA" w:rsidRPr="0009700B">
        <w:rPr>
          <w:rFonts w:ascii="Aptos" w:eastAsia="Times New Roman" w:hAnsi="Aptos" w:cs="Arial"/>
          <w:lang w:eastAsia="en-GB"/>
        </w:rPr>
        <w:t>colleagues and</w:t>
      </w:r>
      <w:r w:rsidR="00A859BE" w:rsidRPr="0009700B">
        <w:rPr>
          <w:rFonts w:ascii="Aptos" w:eastAsia="Times New Roman" w:hAnsi="Aptos" w:cs="Arial"/>
          <w:lang w:eastAsia="en-GB"/>
        </w:rPr>
        <w:t xml:space="preserve"> prospective </w:t>
      </w:r>
      <w:r w:rsidR="00483A13" w:rsidRPr="0009700B">
        <w:rPr>
          <w:rFonts w:ascii="Aptos" w:eastAsia="Times New Roman" w:hAnsi="Aptos" w:cs="Arial"/>
          <w:lang w:eastAsia="en-GB"/>
        </w:rPr>
        <w:t>colleagues but</w:t>
      </w:r>
      <w:r w:rsidR="00A859BE" w:rsidRPr="0009700B">
        <w:rPr>
          <w:rFonts w:ascii="Aptos" w:eastAsia="Times New Roman" w:hAnsi="Aptos" w:cs="Arial"/>
          <w:lang w:eastAsia="en-GB"/>
        </w:rPr>
        <w:t xml:space="preserve"> also in many cases customers and visitors. It will ensure that </w:t>
      </w:r>
      <w:r>
        <w:rPr>
          <w:rFonts w:ascii="Aptos" w:eastAsia="Times New Roman" w:hAnsi="Aptos" w:cs="Arial"/>
          <w:lang w:eastAsia="en-GB"/>
        </w:rPr>
        <w:t>we are</w:t>
      </w:r>
      <w:r w:rsidR="00A859BE" w:rsidRPr="0009700B">
        <w:rPr>
          <w:rFonts w:ascii="Aptos" w:eastAsia="Times New Roman" w:hAnsi="Aptos" w:cs="Arial"/>
          <w:lang w:eastAsia="en-GB"/>
        </w:rPr>
        <w:t xml:space="preserve"> able to recruit and retain the best employees </w:t>
      </w:r>
      <w:proofErr w:type="gramStart"/>
      <w:r w:rsidR="00A859BE" w:rsidRPr="0009700B">
        <w:rPr>
          <w:rFonts w:ascii="Aptos" w:eastAsia="Times New Roman" w:hAnsi="Aptos" w:cs="Arial"/>
          <w:lang w:eastAsia="en-GB"/>
        </w:rPr>
        <w:t>on the basis of</w:t>
      </w:r>
      <w:proofErr w:type="gramEnd"/>
      <w:r w:rsidR="00A859BE" w:rsidRPr="0009700B">
        <w:rPr>
          <w:rFonts w:ascii="Aptos" w:eastAsia="Times New Roman" w:hAnsi="Aptos" w:cs="Arial"/>
          <w:lang w:eastAsia="en-GB"/>
        </w:rPr>
        <w:t xml:space="preserve"> their abilities and individual merit.</w:t>
      </w:r>
    </w:p>
    <w:p w14:paraId="4A60F164" w14:textId="4D38139B"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The diversity and inclusion action plan </w:t>
      </w:r>
      <w:r w:rsidR="00D428CF" w:rsidRPr="0009700B">
        <w:rPr>
          <w:rFonts w:ascii="Aptos" w:eastAsia="Times New Roman" w:hAnsi="Aptos" w:cs="Arial"/>
          <w:lang w:eastAsia="en-GB"/>
        </w:rPr>
        <w:t xml:space="preserve">will </w:t>
      </w:r>
      <w:r w:rsidR="00AA05CA" w:rsidRPr="0009700B">
        <w:rPr>
          <w:rFonts w:ascii="Aptos" w:eastAsia="Times New Roman" w:hAnsi="Aptos" w:cs="Arial"/>
          <w:lang w:eastAsia="en-GB"/>
        </w:rPr>
        <w:t>aim to</w:t>
      </w:r>
      <w:r w:rsidRPr="0009700B">
        <w:rPr>
          <w:rFonts w:ascii="Aptos" w:eastAsia="Times New Roman" w:hAnsi="Aptos" w:cs="Arial"/>
          <w:lang w:eastAsia="en-GB"/>
        </w:rPr>
        <w:t xml:space="preserve"> address physical access to premises, access to benefits of employment, terms and conditions of employment, recruitment</w:t>
      </w:r>
      <w:r w:rsidR="00005D28" w:rsidRPr="0009700B">
        <w:rPr>
          <w:rFonts w:ascii="Aptos" w:eastAsia="Times New Roman" w:hAnsi="Aptos" w:cs="Arial"/>
          <w:lang w:eastAsia="en-GB"/>
        </w:rPr>
        <w:t>,</w:t>
      </w:r>
      <w:r w:rsidRPr="0009700B">
        <w:rPr>
          <w:rFonts w:ascii="Aptos" w:eastAsia="Times New Roman" w:hAnsi="Aptos" w:cs="Arial"/>
          <w:lang w:eastAsia="en-GB"/>
        </w:rPr>
        <w:t xml:space="preserve"> and arrangements for recruitment, performance assessment, promotion</w:t>
      </w:r>
      <w:r w:rsidR="00005D28" w:rsidRPr="0009700B">
        <w:rPr>
          <w:rFonts w:ascii="Aptos" w:eastAsia="Times New Roman" w:hAnsi="Aptos" w:cs="Arial"/>
          <w:lang w:eastAsia="en-GB"/>
        </w:rPr>
        <w:t>,</w:t>
      </w:r>
      <w:r w:rsidRPr="0009700B">
        <w:rPr>
          <w:rFonts w:ascii="Aptos" w:eastAsia="Times New Roman" w:hAnsi="Aptos" w:cs="Arial"/>
          <w:lang w:eastAsia="en-GB"/>
        </w:rPr>
        <w:t xml:space="preserve"> and retention.</w:t>
      </w:r>
    </w:p>
    <w:p w14:paraId="04196F76" w14:textId="20107294"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b/>
          <w:lang w:eastAsia="en-GB"/>
        </w:rPr>
        <w:t xml:space="preserve">Group </w:t>
      </w:r>
      <w:r w:rsidR="00EC16EB" w:rsidRPr="0009700B">
        <w:rPr>
          <w:rFonts w:ascii="Aptos" w:eastAsia="Times New Roman" w:hAnsi="Aptos" w:cs="Arial"/>
          <w:b/>
          <w:lang w:eastAsia="en-GB"/>
        </w:rPr>
        <w:t xml:space="preserve">Equity, Diversity, Inclusion and </w:t>
      </w:r>
      <w:r w:rsidR="00603C91" w:rsidRPr="0009700B">
        <w:rPr>
          <w:rFonts w:ascii="Aptos" w:eastAsia="Times New Roman" w:hAnsi="Aptos" w:cs="Arial"/>
          <w:b/>
          <w:lang w:eastAsia="en-GB"/>
        </w:rPr>
        <w:t>Belonging Principles</w:t>
      </w:r>
      <w:r w:rsidR="00BD12AA" w:rsidRPr="0009700B">
        <w:rPr>
          <w:rFonts w:ascii="Aptos" w:eastAsia="Times New Roman" w:hAnsi="Aptos" w:cs="Arial"/>
          <w:b/>
          <w:lang w:eastAsia="en-GB"/>
        </w:rPr>
        <w:t xml:space="preserve"> </w:t>
      </w:r>
    </w:p>
    <w:p w14:paraId="5ED5A515" w14:textId="0BBE4EC9" w:rsidR="00A859BE" w:rsidRPr="0009700B" w:rsidRDefault="001C10CF" w:rsidP="00A859BE">
      <w:pPr>
        <w:shd w:val="clear" w:color="auto" w:fill="FFFFFF"/>
        <w:spacing w:before="100" w:beforeAutospacing="1" w:after="180"/>
        <w:rPr>
          <w:rFonts w:ascii="Aptos" w:hAnsi="Aptos" w:cs="Arial"/>
        </w:rPr>
      </w:pPr>
      <w:r>
        <w:rPr>
          <w:rFonts w:ascii="Aptos" w:eastAsia="Times New Roman" w:hAnsi="Aptos" w:cs="Arial"/>
          <w:lang w:eastAsia="en-GB"/>
        </w:rPr>
        <w:t xml:space="preserve">Here at </w:t>
      </w:r>
      <w:r w:rsidR="00A859BE" w:rsidRPr="0009700B">
        <w:rPr>
          <w:rFonts w:ascii="Aptos" w:eastAsia="Times New Roman" w:hAnsi="Aptos" w:cs="Arial"/>
          <w:lang w:eastAsia="en-GB"/>
        </w:rPr>
        <w:t>Gentoo</w:t>
      </w:r>
      <w:r>
        <w:rPr>
          <w:rFonts w:ascii="Aptos" w:eastAsia="Times New Roman" w:hAnsi="Aptos" w:cs="Arial"/>
          <w:lang w:eastAsia="en-GB"/>
        </w:rPr>
        <w:t>, we</w:t>
      </w:r>
      <w:r w:rsidR="00A859BE" w:rsidRPr="0009700B">
        <w:rPr>
          <w:rFonts w:ascii="Aptos" w:eastAsia="Times New Roman" w:hAnsi="Aptos" w:cs="Arial"/>
          <w:lang w:eastAsia="en-GB"/>
        </w:rPr>
        <w:t xml:space="preserve"> </w:t>
      </w:r>
      <w:r w:rsidR="00603C91" w:rsidRPr="0009700B">
        <w:rPr>
          <w:rFonts w:ascii="Aptos" w:eastAsia="Times New Roman" w:hAnsi="Aptos" w:cs="Arial"/>
          <w:lang w:eastAsia="en-GB"/>
        </w:rPr>
        <w:t>acknowledge</w:t>
      </w:r>
      <w:r w:rsidR="00A859BE" w:rsidRPr="0009700B">
        <w:rPr>
          <w:rFonts w:ascii="Aptos" w:eastAsia="Times New Roman" w:hAnsi="Aptos" w:cs="Arial"/>
          <w:lang w:eastAsia="en-GB"/>
        </w:rPr>
        <w:t xml:space="preserve"> that encouraging diversity in the workplace is</w:t>
      </w:r>
      <w:r w:rsidR="00A859BE" w:rsidRPr="0009700B">
        <w:rPr>
          <w:rFonts w:ascii="Aptos" w:hAnsi="Aptos" w:cs="Arial"/>
        </w:rPr>
        <w:t xml:space="preserve"> good practice and make</w:t>
      </w:r>
      <w:r w:rsidR="00EF5743" w:rsidRPr="0009700B">
        <w:rPr>
          <w:rFonts w:ascii="Aptos" w:hAnsi="Aptos" w:cs="Arial"/>
        </w:rPr>
        <w:t>s</w:t>
      </w:r>
      <w:r w:rsidR="00A859BE" w:rsidRPr="0009700B">
        <w:rPr>
          <w:rFonts w:ascii="Aptos" w:hAnsi="Aptos" w:cs="Arial"/>
        </w:rPr>
        <w:t xml:space="preserve"> business sense.</w:t>
      </w:r>
    </w:p>
    <w:p w14:paraId="452AFEB4" w14:textId="22041FA0" w:rsidR="00A859BE" w:rsidRPr="0009700B" w:rsidRDefault="00A859BE" w:rsidP="00A859BE">
      <w:pPr>
        <w:shd w:val="clear" w:color="auto" w:fill="FFFFFF"/>
        <w:spacing w:before="100" w:beforeAutospacing="1" w:after="180"/>
        <w:rPr>
          <w:rFonts w:ascii="Aptos" w:hAnsi="Aptos" w:cs="Arial"/>
        </w:rPr>
      </w:pPr>
      <w:r w:rsidRPr="0009700B">
        <w:rPr>
          <w:rFonts w:ascii="Aptos" w:hAnsi="Aptos" w:cs="Arial"/>
        </w:rPr>
        <w:t xml:space="preserve">As part of </w:t>
      </w:r>
      <w:r w:rsidR="0066351C" w:rsidRPr="0009700B">
        <w:rPr>
          <w:rFonts w:ascii="Aptos" w:hAnsi="Aptos" w:cs="Arial"/>
        </w:rPr>
        <w:t>our</w:t>
      </w:r>
      <w:r w:rsidRPr="0009700B">
        <w:rPr>
          <w:rFonts w:ascii="Aptos" w:hAnsi="Aptos" w:cs="Arial"/>
        </w:rPr>
        <w:t xml:space="preserve"> commitment to </w:t>
      </w:r>
      <w:r w:rsidR="00483A13" w:rsidRPr="0009700B">
        <w:rPr>
          <w:rFonts w:ascii="Aptos" w:hAnsi="Aptos" w:cs="Arial"/>
        </w:rPr>
        <w:t>diversity, inclusion</w:t>
      </w:r>
      <w:r w:rsidR="00005D28" w:rsidRPr="0009700B">
        <w:rPr>
          <w:rFonts w:ascii="Aptos" w:hAnsi="Aptos" w:cs="Arial"/>
        </w:rPr>
        <w:t>,</w:t>
      </w:r>
      <w:r w:rsidR="00ED5A06" w:rsidRPr="0009700B">
        <w:rPr>
          <w:rFonts w:ascii="Aptos" w:hAnsi="Aptos" w:cs="Arial"/>
        </w:rPr>
        <w:t xml:space="preserve"> and belonging the following Group Principles </w:t>
      </w:r>
      <w:r w:rsidR="00026B43" w:rsidRPr="0009700B">
        <w:rPr>
          <w:rFonts w:ascii="Aptos" w:hAnsi="Aptos" w:cs="Arial"/>
        </w:rPr>
        <w:t xml:space="preserve">the Group </w:t>
      </w:r>
      <w:r w:rsidR="00ED5A06" w:rsidRPr="0009700B">
        <w:rPr>
          <w:rFonts w:ascii="Aptos" w:hAnsi="Aptos" w:cs="Arial"/>
        </w:rPr>
        <w:t>will</w:t>
      </w:r>
      <w:r w:rsidR="00026B43" w:rsidRPr="0009700B">
        <w:rPr>
          <w:rFonts w:ascii="Aptos" w:hAnsi="Aptos" w:cs="Arial"/>
        </w:rPr>
        <w:t>:</w:t>
      </w:r>
    </w:p>
    <w:p w14:paraId="1D7A24B2" w14:textId="1EE12B7F" w:rsidR="00A859BE" w:rsidRPr="0009700B" w:rsidRDefault="00A859BE"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Ensure that there is a supportive working environment</w:t>
      </w:r>
    </w:p>
    <w:p w14:paraId="090303EF" w14:textId="3F4E5CA3" w:rsidR="006711F8" w:rsidRPr="0009700B" w:rsidRDefault="006711F8"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Ensure that the Board, </w:t>
      </w:r>
      <w:r w:rsidR="006F4862" w:rsidRPr="0009700B">
        <w:rPr>
          <w:rFonts w:ascii="Aptos" w:hAnsi="Aptos"/>
          <w:sz w:val="24"/>
          <w:szCs w:val="24"/>
          <w:lang w:eastAsia="en-GB"/>
        </w:rPr>
        <w:t>E</w:t>
      </w:r>
      <w:r w:rsidRPr="0009700B">
        <w:rPr>
          <w:rFonts w:ascii="Aptos" w:hAnsi="Aptos"/>
          <w:sz w:val="24"/>
          <w:szCs w:val="24"/>
          <w:lang w:eastAsia="en-GB"/>
        </w:rPr>
        <w:t>xecutive</w:t>
      </w:r>
      <w:r w:rsidR="00005D28" w:rsidRPr="0009700B">
        <w:rPr>
          <w:rFonts w:ascii="Aptos" w:hAnsi="Aptos"/>
          <w:sz w:val="24"/>
          <w:szCs w:val="24"/>
          <w:lang w:eastAsia="en-GB"/>
        </w:rPr>
        <w:t>,</w:t>
      </w:r>
      <w:r w:rsidRPr="0009700B">
        <w:rPr>
          <w:rFonts w:ascii="Aptos" w:hAnsi="Aptos"/>
          <w:sz w:val="24"/>
          <w:szCs w:val="24"/>
          <w:lang w:eastAsia="en-GB"/>
        </w:rPr>
        <w:t xml:space="preserve"> and Leadership team are accountable for the embedding of the principles a</w:t>
      </w:r>
      <w:r w:rsidR="00CD4D0A" w:rsidRPr="0009700B">
        <w:rPr>
          <w:rFonts w:ascii="Aptos" w:hAnsi="Aptos"/>
          <w:sz w:val="24"/>
          <w:szCs w:val="24"/>
          <w:lang w:eastAsia="en-GB"/>
        </w:rPr>
        <w:t>n</w:t>
      </w:r>
      <w:r w:rsidRPr="0009700B">
        <w:rPr>
          <w:rFonts w:ascii="Aptos" w:hAnsi="Aptos"/>
          <w:sz w:val="24"/>
          <w:szCs w:val="24"/>
          <w:lang w:eastAsia="en-GB"/>
        </w:rPr>
        <w:t>d plan</w:t>
      </w:r>
      <w:r w:rsidR="00CD4D0A" w:rsidRPr="0009700B">
        <w:rPr>
          <w:rFonts w:ascii="Aptos" w:hAnsi="Aptos"/>
          <w:sz w:val="24"/>
          <w:szCs w:val="24"/>
          <w:lang w:eastAsia="en-GB"/>
        </w:rPr>
        <w:t xml:space="preserve"> </w:t>
      </w:r>
      <w:r w:rsidR="00026E07" w:rsidRPr="0009700B">
        <w:rPr>
          <w:rFonts w:ascii="Aptos" w:hAnsi="Aptos"/>
          <w:sz w:val="24"/>
          <w:szCs w:val="24"/>
          <w:lang w:eastAsia="en-GB"/>
        </w:rPr>
        <w:t>for reviewing performance</w:t>
      </w:r>
    </w:p>
    <w:p w14:paraId="43378000" w14:textId="30CFC631" w:rsidR="006F29F7" w:rsidRPr="0009700B" w:rsidRDefault="006F29F7"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Establish a Group Wide Steering group </w:t>
      </w:r>
      <w:r w:rsidR="00005D28" w:rsidRPr="0009700B">
        <w:rPr>
          <w:rFonts w:ascii="Aptos" w:hAnsi="Aptos"/>
          <w:sz w:val="24"/>
          <w:szCs w:val="24"/>
          <w:lang w:eastAsia="en-GB"/>
        </w:rPr>
        <w:t>t</w:t>
      </w:r>
      <w:r w:rsidR="00565A9E" w:rsidRPr="0009700B">
        <w:rPr>
          <w:rFonts w:ascii="Aptos" w:hAnsi="Aptos"/>
          <w:sz w:val="24"/>
          <w:szCs w:val="24"/>
          <w:lang w:eastAsia="en-GB"/>
        </w:rPr>
        <w:t>o</w:t>
      </w:r>
      <w:r w:rsidRPr="0009700B">
        <w:rPr>
          <w:rFonts w:ascii="Aptos" w:hAnsi="Aptos"/>
          <w:sz w:val="24"/>
          <w:szCs w:val="24"/>
          <w:lang w:eastAsia="en-GB"/>
        </w:rPr>
        <w:t xml:space="preserve"> work with the Execu</w:t>
      </w:r>
      <w:r w:rsidR="007717FC" w:rsidRPr="0009700B">
        <w:rPr>
          <w:rFonts w:ascii="Aptos" w:hAnsi="Aptos"/>
          <w:sz w:val="24"/>
          <w:szCs w:val="24"/>
          <w:lang w:eastAsia="en-GB"/>
        </w:rPr>
        <w:t xml:space="preserve">tive </w:t>
      </w:r>
      <w:r w:rsidRPr="0009700B">
        <w:rPr>
          <w:rFonts w:ascii="Aptos" w:hAnsi="Aptos"/>
          <w:sz w:val="24"/>
          <w:szCs w:val="24"/>
          <w:lang w:eastAsia="en-GB"/>
        </w:rPr>
        <w:t>of People, Culture and Engagement to embed policy and</w:t>
      </w:r>
      <w:r w:rsidR="007717FC" w:rsidRPr="0009700B">
        <w:rPr>
          <w:rFonts w:ascii="Aptos" w:hAnsi="Aptos"/>
          <w:sz w:val="24"/>
          <w:szCs w:val="24"/>
          <w:lang w:eastAsia="en-GB"/>
        </w:rPr>
        <w:t xml:space="preserve"> shape the annual plan</w:t>
      </w:r>
    </w:p>
    <w:p w14:paraId="32238084" w14:textId="2DF31E25" w:rsidR="00026B43" w:rsidRPr="0009700B" w:rsidRDefault="00026B43"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Develop a Group Wide Equity, Divers</w:t>
      </w:r>
      <w:r w:rsidR="00306370" w:rsidRPr="0009700B">
        <w:rPr>
          <w:rFonts w:ascii="Aptos" w:hAnsi="Aptos"/>
          <w:sz w:val="24"/>
          <w:szCs w:val="24"/>
          <w:lang w:eastAsia="en-GB"/>
        </w:rPr>
        <w:t>ity</w:t>
      </w:r>
      <w:r w:rsidR="00005D28" w:rsidRPr="0009700B">
        <w:rPr>
          <w:rFonts w:ascii="Aptos" w:hAnsi="Aptos"/>
          <w:sz w:val="24"/>
          <w:szCs w:val="24"/>
          <w:lang w:eastAsia="en-GB"/>
        </w:rPr>
        <w:t>,</w:t>
      </w:r>
      <w:r w:rsidR="00306370" w:rsidRPr="0009700B">
        <w:rPr>
          <w:rFonts w:ascii="Aptos" w:hAnsi="Aptos"/>
          <w:sz w:val="24"/>
          <w:szCs w:val="24"/>
          <w:lang w:eastAsia="en-GB"/>
        </w:rPr>
        <w:t xml:space="preserve"> </w:t>
      </w:r>
      <w:r w:rsidR="00640586" w:rsidRPr="0009700B">
        <w:rPr>
          <w:rFonts w:ascii="Aptos" w:hAnsi="Aptos"/>
          <w:sz w:val="24"/>
          <w:szCs w:val="24"/>
          <w:lang w:eastAsia="en-GB"/>
        </w:rPr>
        <w:t xml:space="preserve">Inclusion </w:t>
      </w:r>
      <w:r w:rsidRPr="0009700B">
        <w:rPr>
          <w:rFonts w:ascii="Aptos" w:hAnsi="Aptos"/>
          <w:sz w:val="24"/>
          <w:szCs w:val="24"/>
          <w:lang w:eastAsia="en-GB"/>
        </w:rPr>
        <w:t>and B</w:t>
      </w:r>
      <w:r w:rsidR="00026E07" w:rsidRPr="0009700B">
        <w:rPr>
          <w:rFonts w:ascii="Aptos" w:hAnsi="Aptos"/>
          <w:sz w:val="24"/>
          <w:szCs w:val="24"/>
          <w:lang w:eastAsia="en-GB"/>
        </w:rPr>
        <w:t xml:space="preserve">elonging </w:t>
      </w:r>
      <w:r w:rsidR="00716794" w:rsidRPr="0009700B">
        <w:rPr>
          <w:rFonts w:ascii="Aptos" w:hAnsi="Aptos"/>
          <w:sz w:val="24"/>
          <w:szCs w:val="24"/>
          <w:lang w:eastAsia="en-GB"/>
        </w:rPr>
        <w:t>(E</w:t>
      </w:r>
      <w:r w:rsidR="00F20233" w:rsidRPr="0009700B">
        <w:rPr>
          <w:rFonts w:ascii="Aptos" w:hAnsi="Aptos"/>
          <w:sz w:val="24"/>
          <w:szCs w:val="24"/>
          <w:lang w:eastAsia="en-GB"/>
        </w:rPr>
        <w:t xml:space="preserve">DB) </w:t>
      </w:r>
      <w:r w:rsidRPr="0009700B">
        <w:rPr>
          <w:rFonts w:ascii="Aptos" w:hAnsi="Aptos"/>
          <w:sz w:val="24"/>
          <w:szCs w:val="24"/>
          <w:lang w:eastAsia="en-GB"/>
        </w:rPr>
        <w:t xml:space="preserve">action plan on an </w:t>
      </w:r>
      <w:r w:rsidR="00026E07" w:rsidRPr="0009700B">
        <w:rPr>
          <w:rFonts w:ascii="Aptos" w:hAnsi="Aptos"/>
          <w:sz w:val="24"/>
          <w:szCs w:val="24"/>
          <w:lang w:eastAsia="en-GB"/>
        </w:rPr>
        <w:t>annual basis</w:t>
      </w:r>
      <w:r w:rsidRPr="0009700B">
        <w:rPr>
          <w:rFonts w:ascii="Aptos" w:hAnsi="Aptos"/>
          <w:sz w:val="24"/>
          <w:szCs w:val="24"/>
          <w:lang w:eastAsia="en-GB"/>
        </w:rPr>
        <w:t>, reviewing each year and reporting the outcomes to t</w:t>
      </w:r>
      <w:r w:rsidR="007717FC" w:rsidRPr="0009700B">
        <w:rPr>
          <w:rFonts w:ascii="Aptos" w:hAnsi="Aptos"/>
          <w:sz w:val="24"/>
          <w:szCs w:val="24"/>
          <w:lang w:eastAsia="en-GB"/>
        </w:rPr>
        <w:t>h</w:t>
      </w:r>
      <w:r w:rsidRPr="0009700B">
        <w:rPr>
          <w:rFonts w:ascii="Aptos" w:hAnsi="Aptos"/>
          <w:sz w:val="24"/>
          <w:szCs w:val="24"/>
          <w:lang w:eastAsia="en-GB"/>
        </w:rPr>
        <w:t>e Executive and the Board</w:t>
      </w:r>
    </w:p>
    <w:p w14:paraId="2DB0CC01" w14:textId="62D82AD6" w:rsidR="006F4862" w:rsidRPr="0009700B" w:rsidRDefault="00306370"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Involve customers and colleagues in identifying priority actions within the plan w</w:t>
      </w:r>
      <w:r w:rsidR="006F29F7" w:rsidRPr="0009700B">
        <w:rPr>
          <w:rFonts w:ascii="Aptos" w:hAnsi="Aptos"/>
          <w:sz w:val="24"/>
          <w:szCs w:val="24"/>
          <w:lang w:eastAsia="en-GB"/>
        </w:rPr>
        <w:t>h</w:t>
      </w:r>
      <w:r w:rsidRPr="0009700B">
        <w:rPr>
          <w:rFonts w:ascii="Aptos" w:hAnsi="Aptos"/>
          <w:sz w:val="24"/>
          <w:szCs w:val="24"/>
          <w:lang w:eastAsia="en-GB"/>
        </w:rPr>
        <w:t xml:space="preserve">ich is reviewed </w:t>
      </w:r>
      <w:r w:rsidR="006F29F7" w:rsidRPr="0009700B">
        <w:rPr>
          <w:rFonts w:ascii="Aptos" w:hAnsi="Aptos"/>
          <w:sz w:val="24"/>
          <w:szCs w:val="24"/>
          <w:lang w:eastAsia="en-GB"/>
        </w:rPr>
        <w:t>annually in collaboration with the EDB Steering Group</w:t>
      </w:r>
    </w:p>
    <w:p w14:paraId="71DE8A51" w14:textId="2EDAB5C0" w:rsidR="00A859BE" w:rsidRPr="0009700B" w:rsidRDefault="00253C42"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 xml:space="preserve">Develop </w:t>
      </w:r>
      <w:r w:rsidR="00CD4D0A" w:rsidRPr="0009700B">
        <w:rPr>
          <w:rFonts w:ascii="Aptos" w:hAnsi="Aptos"/>
          <w:sz w:val="24"/>
          <w:szCs w:val="24"/>
          <w:lang w:eastAsia="en-GB"/>
        </w:rPr>
        <w:t>c</w:t>
      </w:r>
      <w:r w:rsidRPr="0009700B">
        <w:rPr>
          <w:rFonts w:ascii="Aptos" w:hAnsi="Aptos"/>
          <w:sz w:val="24"/>
          <w:szCs w:val="24"/>
          <w:lang w:eastAsia="en-GB"/>
        </w:rPr>
        <w:t xml:space="preserve">olleague networking groups </w:t>
      </w:r>
      <w:r w:rsidR="00597761" w:rsidRPr="0009700B">
        <w:rPr>
          <w:rFonts w:ascii="Aptos" w:hAnsi="Aptos"/>
          <w:sz w:val="24"/>
          <w:szCs w:val="24"/>
          <w:lang w:eastAsia="en-GB"/>
        </w:rPr>
        <w:t>and encourage colleague</w:t>
      </w:r>
      <w:r w:rsidR="006F4862" w:rsidRPr="0009700B">
        <w:rPr>
          <w:rFonts w:ascii="Aptos" w:hAnsi="Aptos"/>
          <w:sz w:val="24"/>
          <w:szCs w:val="24"/>
          <w:lang w:eastAsia="en-GB"/>
        </w:rPr>
        <w:t>s</w:t>
      </w:r>
      <w:r w:rsidR="00597761" w:rsidRPr="0009700B">
        <w:rPr>
          <w:rFonts w:ascii="Aptos" w:hAnsi="Aptos"/>
          <w:sz w:val="24"/>
          <w:szCs w:val="24"/>
          <w:lang w:eastAsia="en-GB"/>
        </w:rPr>
        <w:t xml:space="preserve"> to join</w:t>
      </w:r>
    </w:p>
    <w:p w14:paraId="016D3479" w14:textId="702775B4" w:rsidR="00A859BE" w:rsidRPr="0009700B" w:rsidRDefault="00A859BE"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Ensure</w:t>
      </w:r>
      <w:r w:rsidR="00597761" w:rsidRPr="0009700B">
        <w:rPr>
          <w:rFonts w:ascii="Aptos" w:hAnsi="Aptos"/>
          <w:sz w:val="24"/>
          <w:szCs w:val="24"/>
          <w:lang w:eastAsia="en-GB"/>
        </w:rPr>
        <w:t xml:space="preserve">, through our Values and training </w:t>
      </w:r>
      <w:r w:rsidR="00483A13" w:rsidRPr="0009700B">
        <w:rPr>
          <w:rFonts w:ascii="Aptos" w:hAnsi="Aptos"/>
          <w:sz w:val="24"/>
          <w:szCs w:val="24"/>
          <w:lang w:eastAsia="en-GB"/>
        </w:rPr>
        <w:t>colleagues know</w:t>
      </w:r>
      <w:r w:rsidRPr="0009700B">
        <w:rPr>
          <w:rFonts w:ascii="Aptos" w:hAnsi="Aptos"/>
          <w:sz w:val="24"/>
          <w:szCs w:val="24"/>
          <w:lang w:eastAsia="en-GB"/>
        </w:rPr>
        <w:t xml:space="preserve"> what standards of behaviours are expected of them</w:t>
      </w:r>
    </w:p>
    <w:p w14:paraId="75BC79E6" w14:textId="34DB5C2C" w:rsidR="00BD6E66" w:rsidRPr="0009700B" w:rsidRDefault="00BD6E66" w:rsidP="38B7A81F">
      <w:pPr>
        <w:pStyle w:val="ListParagraph"/>
        <w:numPr>
          <w:ilvl w:val="0"/>
          <w:numId w:val="6"/>
        </w:numPr>
        <w:shd w:val="clear" w:color="auto" w:fill="FFFFFF" w:themeFill="background1"/>
        <w:spacing w:before="100" w:beforeAutospacing="1" w:after="180"/>
        <w:rPr>
          <w:rFonts w:ascii="Aptos" w:hAnsi="Aptos"/>
          <w:sz w:val="24"/>
          <w:szCs w:val="24"/>
          <w:lang w:eastAsia="en-GB"/>
        </w:rPr>
      </w:pPr>
      <w:r w:rsidRPr="0009700B">
        <w:rPr>
          <w:rFonts w:ascii="Aptos" w:hAnsi="Aptos"/>
          <w:sz w:val="24"/>
          <w:szCs w:val="24"/>
          <w:lang w:eastAsia="en-GB"/>
        </w:rPr>
        <w:t xml:space="preserve">Undertake equality impact assessment, which shows </w:t>
      </w:r>
      <w:r w:rsidR="693CED22" w:rsidRPr="0009700B">
        <w:rPr>
          <w:rFonts w:ascii="Aptos" w:hAnsi="Aptos"/>
          <w:sz w:val="24"/>
          <w:szCs w:val="24"/>
          <w:lang w:eastAsia="en-GB"/>
        </w:rPr>
        <w:t>h</w:t>
      </w:r>
      <w:r w:rsidRPr="0009700B">
        <w:rPr>
          <w:rFonts w:ascii="Aptos" w:hAnsi="Aptos"/>
          <w:sz w:val="24"/>
          <w:szCs w:val="24"/>
          <w:lang w:eastAsia="en-GB"/>
        </w:rPr>
        <w:t xml:space="preserve">ow equality and diversity informs business objectives and </w:t>
      </w:r>
      <w:r w:rsidR="00005D28" w:rsidRPr="0009700B">
        <w:rPr>
          <w:rFonts w:ascii="Aptos" w:hAnsi="Aptos"/>
          <w:sz w:val="24"/>
          <w:szCs w:val="24"/>
          <w:lang w:eastAsia="en-GB"/>
        </w:rPr>
        <w:t xml:space="preserve">how </w:t>
      </w:r>
      <w:r w:rsidRPr="0009700B">
        <w:rPr>
          <w:rFonts w:ascii="Aptos" w:hAnsi="Aptos"/>
          <w:sz w:val="24"/>
          <w:szCs w:val="24"/>
          <w:lang w:eastAsia="en-GB"/>
        </w:rPr>
        <w:t xml:space="preserve">the quality </w:t>
      </w:r>
      <w:r w:rsidR="003A59A9" w:rsidRPr="0009700B">
        <w:rPr>
          <w:rFonts w:ascii="Aptos" w:hAnsi="Aptos"/>
          <w:sz w:val="24"/>
          <w:szCs w:val="24"/>
          <w:lang w:eastAsia="en-GB"/>
        </w:rPr>
        <w:t>analysis</w:t>
      </w:r>
      <w:r w:rsidRPr="0009700B">
        <w:rPr>
          <w:rFonts w:ascii="Aptos" w:hAnsi="Aptos"/>
          <w:sz w:val="24"/>
          <w:szCs w:val="24"/>
          <w:lang w:eastAsia="en-GB"/>
        </w:rPr>
        <w:t xml:space="preserve"> </w:t>
      </w:r>
      <w:r w:rsidR="00005D28" w:rsidRPr="0009700B">
        <w:rPr>
          <w:rFonts w:ascii="Aptos" w:hAnsi="Aptos"/>
          <w:sz w:val="24"/>
          <w:szCs w:val="24"/>
          <w:lang w:eastAsia="en-GB"/>
        </w:rPr>
        <w:t>is</w:t>
      </w:r>
      <w:r w:rsidRPr="0009700B">
        <w:rPr>
          <w:rFonts w:ascii="Aptos" w:hAnsi="Aptos"/>
          <w:sz w:val="24"/>
          <w:szCs w:val="24"/>
          <w:lang w:eastAsia="en-GB"/>
        </w:rPr>
        <w:t xml:space="preserve"> transparent, monitored</w:t>
      </w:r>
      <w:r w:rsidR="00733CDD" w:rsidRPr="0009700B">
        <w:rPr>
          <w:rFonts w:ascii="Aptos" w:hAnsi="Aptos"/>
          <w:sz w:val="24"/>
          <w:szCs w:val="24"/>
          <w:lang w:eastAsia="en-GB"/>
        </w:rPr>
        <w:t>, reported</w:t>
      </w:r>
      <w:r w:rsidR="00005D28" w:rsidRPr="0009700B">
        <w:rPr>
          <w:rFonts w:ascii="Aptos" w:hAnsi="Aptos"/>
          <w:sz w:val="24"/>
          <w:szCs w:val="24"/>
          <w:lang w:eastAsia="en-GB"/>
        </w:rPr>
        <w:t>,</w:t>
      </w:r>
      <w:r w:rsidR="00733CDD" w:rsidRPr="0009700B">
        <w:rPr>
          <w:rFonts w:ascii="Aptos" w:hAnsi="Aptos"/>
          <w:sz w:val="24"/>
          <w:szCs w:val="24"/>
          <w:lang w:eastAsia="en-GB"/>
        </w:rPr>
        <w:t xml:space="preserve"> and acted upon</w:t>
      </w:r>
    </w:p>
    <w:p w14:paraId="5582C0ED" w14:textId="5E6BDF78" w:rsidR="00A859BE" w:rsidRPr="0009700B" w:rsidRDefault="00A859BE"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rPr>
        <w:t>Take seriously complaints of bullying, harassment, victimisation</w:t>
      </w:r>
      <w:r w:rsidR="00005D28" w:rsidRPr="0009700B">
        <w:rPr>
          <w:rFonts w:ascii="Aptos" w:hAnsi="Aptos"/>
          <w:sz w:val="24"/>
          <w:szCs w:val="24"/>
        </w:rPr>
        <w:t>,</w:t>
      </w:r>
      <w:r w:rsidRPr="0009700B">
        <w:rPr>
          <w:rFonts w:ascii="Aptos" w:hAnsi="Aptos"/>
          <w:sz w:val="24"/>
          <w:szCs w:val="24"/>
        </w:rPr>
        <w:t xml:space="preserve"> and unlawful discrimination by fellow </w:t>
      </w:r>
      <w:r w:rsidR="00483A13" w:rsidRPr="0009700B">
        <w:rPr>
          <w:rFonts w:ascii="Aptos" w:hAnsi="Aptos"/>
          <w:sz w:val="24"/>
          <w:szCs w:val="24"/>
        </w:rPr>
        <w:t>colleagues,</w:t>
      </w:r>
      <w:r w:rsidR="00597761" w:rsidRPr="0009700B">
        <w:rPr>
          <w:rFonts w:ascii="Aptos" w:hAnsi="Aptos"/>
          <w:sz w:val="24"/>
          <w:szCs w:val="24"/>
        </w:rPr>
        <w:t xml:space="preserve"> </w:t>
      </w:r>
      <w:r w:rsidRPr="0009700B">
        <w:rPr>
          <w:rFonts w:ascii="Aptos" w:hAnsi="Aptos"/>
          <w:sz w:val="24"/>
          <w:szCs w:val="24"/>
        </w:rPr>
        <w:t>customers, suppliers, visitors, the public</w:t>
      </w:r>
      <w:r w:rsidR="00005D28" w:rsidRPr="0009700B">
        <w:rPr>
          <w:rFonts w:ascii="Aptos" w:hAnsi="Aptos"/>
          <w:sz w:val="24"/>
          <w:szCs w:val="24"/>
        </w:rPr>
        <w:t>,</w:t>
      </w:r>
      <w:r w:rsidRPr="0009700B">
        <w:rPr>
          <w:rFonts w:ascii="Aptos" w:hAnsi="Aptos"/>
          <w:sz w:val="24"/>
          <w:szCs w:val="24"/>
        </w:rPr>
        <w:t xml:space="preserve"> and any others </w:t>
      </w:r>
      <w:proofErr w:type="gramStart"/>
      <w:r w:rsidRPr="0009700B">
        <w:rPr>
          <w:rFonts w:ascii="Aptos" w:hAnsi="Aptos"/>
          <w:sz w:val="24"/>
          <w:szCs w:val="24"/>
        </w:rPr>
        <w:t>in the course of</w:t>
      </w:r>
      <w:proofErr w:type="gramEnd"/>
      <w:r w:rsidRPr="0009700B">
        <w:rPr>
          <w:rFonts w:ascii="Aptos" w:hAnsi="Aptos"/>
          <w:sz w:val="24"/>
          <w:szCs w:val="24"/>
        </w:rPr>
        <w:t xml:space="preserve"> the</w:t>
      </w:r>
      <w:r w:rsidR="006A2A13" w:rsidRPr="0009700B">
        <w:rPr>
          <w:rFonts w:ascii="Aptos" w:hAnsi="Aptos"/>
          <w:sz w:val="24"/>
          <w:szCs w:val="24"/>
        </w:rPr>
        <w:t xml:space="preserve"> organisation’s work activities</w:t>
      </w:r>
    </w:p>
    <w:p w14:paraId="14301C11" w14:textId="6B68F67A" w:rsidR="00A859BE" w:rsidRPr="0009700B" w:rsidRDefault="00233013"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rPr>
        <w:t xml:space="preserve">Initiate </w:t>
      </w:r>
      <w:r w:rsidR="00A859BE" w:rsidRPr="0009700B">
        <w:rPr>
          <w:rFonts w:ascii="Aptos" w:hAnsi="Aptos"/>
          <w:sz w:val="24"/>
          <w:szCs w:val="24"/>
        </w:rPr>
        <w:t>d</w:t>
      </w:r>
      <w:r w:rsidR="00A859BE" w:rsidRPr="0009700B">
        <w:rPr>
          <w:rFonts w:ascii="Aptos" w:hAnsi="Aptos"/>
          <w:sz w:val="24"/>
          <w:szCs w:val="24"/>
          <w:lang w:eastAsia="en-GB"/>
        </w:rPr>
        <w:t>isciplinary proceedings against any employee who is found to have committed an</w:t>
      </w:r>
      <w:r w:rsidR="006A2A13" w:rsidRPr="0009700B">
        <w:rPr>
          <w:rFonts w:ascii="Aptos" w:hAnsi="Aptos"/>
          <w:sz w:val="24"/>
          <w:szCs w:val="24"/>
          <w:lang w:eastAsia="en-GB"/>
        </w:rPr>
        <w:t xml:space="preserve"> act of unlawful discrimination</w:t>
      </w:r>
    </w:p>
    <w:p w14:paraId="33D8458B" w14:textId="34C49823" w:rsidR="009A42DD" w:rsidRPr="0009700B" w:rsidRDefault="009A42DD" w:rsidP="005030CD">
      <w:pPr>
        <w:pStyle w:val="ListParagraph"/>
        <w:numPr>
          <w:ilvl w:val="0"/>
          <w:numId w:val="6"/>
        </w:numPr>
        <w:shd w:val="clear" w:color="auto" w:fill="FFFFFF"/>
        <w:spacing w:before="100" w:beforeAutospacing="1" w:after="180"/>
        <w:rPr>
          <w:rFonts w:ascii="Aptos" w:hAnsi="Aptos"/>
          <w:sz w:val="24"/>
          <w:szCs w:val="24"/>
          <w:lang w:eastAsia="en-GB"/>
        </w:rPr>
      </w:pPr>
      <w:r w:rsidRPr="0009700B">
        <w:rPr>
          <w:rFonts w:ascii="Aptos" w:hAnsi="Aptos"/>
          <w:sz w:val="24"/>
          <w:szCs w:val="24"/>
          <w:lang w:eastAsia="en-GB"/>
        </w:rPr>
        <w:t>Take reasonable steps to ensure our partners, suppliers</w:t>
      </w:r>
      <w:r w:rsidR="00005D28" w:rsidRPr="0009700B">
        <w:rPr>
          <w:rFonts w:ascii="Aptos" w:hAnsi="Aptos"/>
          <w:sz w:val="24"/>
          <w:szCs w:val="24"/>
          <w:lang w:eastAsia="en-GB"/>
        </w:rPr>
        <w:t>,</w:t>
      </w:r>
      <w:r w:rsidRPr="0009700B">
        <w:rPr>
          <w:rFonts w:ascii="Aptos" w:hAnsi="Aptos"/>
          <w:sz w:val="24"/>
          <w:szCs w:val="24"/>
          <w:lang w:eastAsia="en-GB"/>
        </w:rPr>
        <w:t xml:space="preserve"> </w:t>
      </w:r>
      <w:r w:rsidR="0043404D" w:rsidRPr="0009700B">
        <w:rPr>
          <w:rFonts w:ascii="Aptos" w:hAnsi="Aptos"/>
          <w:sz w:val="24"/>
          <w:szCs w:val="24"/>
          <w:lang w:eastAsia="en-GB"/>
        </w:rPr>
        <w:t>a</w:t>
      </w:r>
      <w:r w:rsidRPr="0009700B">
        <w:rPr>
          <w:rFonts w:ascii="Aptos" w:hAnsi="Aptos"/>
          <w:sz w:val="24"/>
          <w:szCs w:val="24"/>
          <w:lang w:eastAsia="en-GB"/>
        </w:rPr>
        <w:t>nd groups connected to Gentoo are committed to our EDB principles</w:t>
      </w:r>
    </w:p>
    <w:p w14:paraId="53AE38F7" w14:textId="437E91E9" w:rsidR="00623E37" w:rsidRPr="0009700B" w:rsidRDefault="00623E37" w:rsidP="535CAF2F">
      <w:pPr>
        <w:shd w:val="clear" w:color="auto" w:fill="FFFFFF" w:themeFill="background1"/>
        <w:spacing w:before="100" w:beforeAutospacing="1" w:after="180"/>
        <w:rPr>
          <w:rFonts w:ascii="Aptos" w:eastAsia="Times New Roman" w:hAnsi="Aptos" w:cs="Arial"/>
          <w:b/>
          <w:bCs/>
          <w:lang w:eastAsia="en-GB"/>
        </w:rPr>
      </w:pPr>
      <w:r w:rsidRPr="0009700B">
        <w:rPr>
          <w:rFonts w:ascii="Aptos" w:eastAsia="Times New Roman" w:hAnsi="Aptos" w:cs="Arial"/>
          <w:b/>
          <w:bCs/>
          <w:lang w:eastAsia="en-GB"/>
        </w:rPr>
        <w:t>Disabilities</w:t>
      </w:r>
    </w:p>
    <w:p w14:paraId="7FB9C1FD" w14:textId="7D996F53" w:rsidR="00623E37" w:rsidRPr="0009700B" w:rsidRDefault="00623E37"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If a </w:t>
      </w:r>
      <w:r w:rsidR="00597761" w:rsidRPr="0009700B">
        <w:rPr>
          <w:rFonts w:ascii="Aptos" w:eastAsia="Times New Roman" w:hAnsi="Aptos" w:cs="Arial"/>
          <w:lang w:eastAsia="en-GB"/>
        </w:rPr>
        <w:t xml:space="preserve">colleague </w:t>
      </w:r>
      <w:r w:rsidRPr="0009700B">
        <w:rPr>
          <w:rFonts w:ascii="Aptos" w:eastAsia="Times New Roman" w:hAnsi="Aptos" w:cs="Arial"/>
          <w:lang w:eastAsia="en-GB"/>
        </w:rPr>
        <w:t xml:space="preserve">is disabled or </w:t>
      </w:r>
      <w:r w:rsidR="00005D28" w:rsidRPr="0009700B">
        <w:rPr>
          <w:rFonts w:ascii="Aptos" w:eastAsia="Times New Roman" w:hAnsi="Aptos" w:cs="Arial"/>
          <w:lang w:eastAsia="en-GB"/>
        </w:rPr>
        <w:t>becomes</w:t>
      </w:r>
      <w:r w:rsidRPr="0009700B">
        <w:rPr>
          <w:rFonts w:ascii="Aptos" w:eastAsia="Times New Roman" w:hAnsi="Aptos" w:cs="Arial"/>
          <w:lang w:eastAsia="en-GB"/>
        </w:rPr>
        <w:t xml:space="preserve"> disabled, </w:t>
      </w:r>
      <w:r w:rsidR="001C10CF">
        <w:rPr>
          <w:rFonts w:ascii="Aptos" w:eastAsia="Times New Roman" w:hAnsi="Aptos" w:cs="Arial"/>
          <w:lang w:eastAsia="en-GB"/>
        </w:rPr>
        <w:t>we</w:t>
      </w:r>
      <w:r w:rsidRPr="0009700B">
        <w:rPr>
          <w:rFonts w:ascii="Aptos" w:eastAsia="Times New Roman" w:hAnsi="Aptos" w:cs="Arial"/>
          <w:lang w:eastAsia="en-GB"/>
        </w:rPr>
        <w:t xml:space="preserve"> encourage </w:t>
      </w:r>
      <w:r w:rsidR="00597761" w:rsidRPr="0009700B">
        <w:rPr>
          <w:rFonts w:ascii="Aptos" w:eastAsia="Times New Roman" w:hAnsi="Aptos" w:cs="Arial"/>
          <w:lang w:eastAsia="en-GB"/>
        </w:rPr>
        <w:t xml:space="preserve">colleagues to advise </w:t>
      </w:r>
      <w:r w:rsidR="00483A13" w:rsidRPr="0009700B">
        <w:rPr>
          <w:rFonts w:ascii="Aptos" w:eastAsia="Times New Roman" w:hAnsi="Aptos" w:cs="Arial"/>
          <w:lang w:eastAsia="en-GB"/>
        </w:rPr>
        <w:t>us about</w:t>
      </w:r>
      <w:r w:rsidRPr="0009700B">
        <w:rPr>
          <w:rFonts w:ascii="Aptos" w:eastAsia="Times New Roman" w:hAnsi="Aptos" w:cs="Arial"/>
          <w:lang w:eastAsia="en-GB"/>
        </w:rPr>
        <w:t xml:space="preserve"> their condition so that </w:t>
      </w:r>
      <w:r w:rsidR="001C10CF">
        <w:rPr>
          <w:rFonts w:ascii="Aptos" w:eastAsia="Times New Roman" w:hAnsi="Aptos" w:cs="Arial"/>
          <w:lang w:eastAsia="en-GB"/>
        </w:rPr>
        <w:t>we</w:t>
      </w:r>
      <w:r w:rsidRPr="0009700B">
        <w:rPr>
          <w:rFonts w:ascii="Aptos" w:eastAsia="Times New Roman" w:hAnsi="Aptos" w:cs="Arial"/>
          <w:lang w:eastAsia="en-GB"/>
        </w:rPr>
        <w:t xml:space="preserve"> can consider what reasonable adjustments or support may be appropriate.</w:t>
      </w:r>
    </w:p>
    <w:p w14:paraId="78314361" w14:textId="468AB724" w:rsidR="00623E37" w:rsidRPr="0009700B" w:rsidRDefault="00623E37" w:rsidP="535CAF2F">
      <w:pPr>
        <w:shd w:val="clear" w:color="auto" w:fill="FFFFFF" w:themeFill="background1"/>
        <w:spacing w:before="100" w:beforeAutospacing="1" w:after="180"/>
        <w:rPr>
          <w:rFonts w:ascii="Aptos" w:eastAsia="Times New Roman" w:hAnsi="Aptos" w:cs="Arial"/>
          <w:b/>
          <w:bCs/>
          <w:lang w:eastAsia="en-GB"/>
        </w:rPr>
      </w:pPr>
      <w:r w:rsidRPr="0009700B">
        <w:rPr>
          <w:rFonts w:ascii="Aptos" w:eastAsia="Times New Roman" w:hAnsi="Aptos" w:cs="Arial"/>
          <w:b/>
          <w:bCs/>
          <w:lang w:eastAsia="en-GB"/>
        </w:rPr>
        <w:t>Part-time and fixed-term work</w:t>
      </w:r>
    </w:p>
    <w:p w14:paraId="14F2CA31" w14:textId="75894CC8" w:rsidR="00623E37" w:rsidRPr="0009700B" w:rsidRDefault="00623E37"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Part-time and fixed-term </w:t>
      </w:r>
      <w:r w:rsidR="00483A13" w:rsidRPr="0009700B">
        <w:rPr>
          <w:rFonts w:ascii="Aptos" w:eastAsia="Times New Roman" w:hAnsi="Aptos" w:cs="Arial"/>
          <w:lang w:eastAsia="en-GB"/>
        </w:rPr>
        <w:t>colleagues should</w:t>
      </w:r>
      <w:r w:rsidRPr="0009700B">
        <w:rPr>
          <w:rFonts w:ascii="Aptos" w:eastAsia="Times New Roman" w:hAnsi="Aptos" w:cs="Arial"/>
          <w:lang w:eastAsia="en-GB"/>
        </w:rPr>
        <w:t xml:space="preserve"> be treated the same as comparable full-time or permanent </w:t>
      </w:r>
      <w:r w:rsidR="00271BB7" w:rsidRPr="0009700B">
        <w:rPr>
          <w:rFonts w:ascii="Aptos" w:eastAsia="Times New Roman" w:hAnsi="Aptos" w:cs="Arial"/>
          <w:lang w:eastAsia="en-GB"/>
        </w:rPr>
        <w:t>colleagues</w:t>
      </w:r>
      <w:r w:rsidRPr="0009700B">
        <w:rPr>
          <w:rFonts w:ascii="Aptos" w:eastAsia="Times New Roman" w:hAnsi="Aptos" w:cs="Arial"/>
          <w:lang w:eastAsia="en-GB"/>
        </w:rPr>
        <w:t xml:space="preserve"> and enjoy no less </w:t>
      </w:r>
      <w:r w:rsidR="00981831" w:rsidRPr="0009700B">
        <w:rPr>
          <w:rFonts w:ascii="Aptos" w:eastAsia="Times New Roman" w:hAnsi="Aptos" w:cs="Arial"/>
          <w:lang w:eastAsia="en-GB"/>
        </w:rPr>
        <w:t>favorable</w:t>
      </w:r>
      <w:r w:rsidRPr="0009700B">
        <w:rPr>
          <w:rFonts w:ascii="Aptos" w:eastAsia="Times New Roman" w:hAnsi="Aptos" w:cs="Arial"/>
          <w:lang w:eastAsia="en-GB"/>
        </w:rPr>
        <w:t xml:space="preserve"> terms and conditions (on a pro-rata basis where appropriate</w:t>
      </w:r>
      <w:r w:rsidR="00A57182" w:rsidRPr="0009700B">
        <w:rPr>
          <w:rFonts w:ascii="Aptos" w:eastAsia="Times New Roman" w:hAnsi="Aptos" w:cs="Arial"/>
          <w:lang w:eastAsia="en-GB"/>
        </w:rPr>
        <w:t>) unless</w:t>
      </w:r>
      <w:r w:rsidRPr="0009700B">
        <w:rPr>
          <w:rFonts w:ascii="Aptos" w:eastAsia="Times New Roman" w:hAnsi="Aptos" w:cs="Arial"/>
          <w:lang w:eastAsia="en-GB"/>
        </w:rPr>
        <w:t xml:space="preserve"> different treatment is justified.</w:t>
      </w:r>
    </w:p>
    <w:p w14:paraId="400AD62A" w14:textId="77777777" w:rsidR="00000BD9" w:rsidRPr="0009700B" w:rsidRDefault="00000BD9" w:rsidP="00663061">
      <w:pPr>
        <w:pStyle w:val="whs1"/>
        <w:shd w:val="clear" w:color="auto" w:fill="FFFFFF"/>
        <w:spacing w:before="0" w:beforeAutospacing="0" w:after="0" w:afterAutospacing="0"/>
        <w:ind w:left="720" w:hanging="720"/>
        <w:contextualSpacing/>
        <w:outlineLvl w:val="1"/>
        <w:rPr>
          <w:rFonts w:ascii="Aptos" w:hAnsi="Aptos" w:cs="Arial"/>
          <w:b/>
        </w:rPr>
      </w:pPr>
    </w:p>
    <w:p w14:paraId="7B8F120D" w14:textId="77777777" w:rsidR="00000BD9" w:rsidRPr="0009700B" w:rsidRDefault="00000BD9" w:rsidP="00663061">
      <w:pPr>
        <w:pStyle w:val="whs1"/>
        <w:shd w:val="clear" w:color="auto" w:fill="FFFFFF"/>
        <w:spacing w:before="0" w:beforeAutospacing="0" w:after="0" w:afterAutospacing="0"/>
        <w:ind w:left="720" w:hanging="720"/>
        <w:contextualSpacing/>
        <w:outlineLvl w:val="1"/>
        <w:rPr>
          <w:rFonts w:ascii="Aptos" w:hAnsi="Aptos" w:cs="Arial"/>
          <w:b/>
        </w:rPr>
      </w:pPr>
      <w:r w:rsidRPr="0009700B">
        <w:rPr>
          <w:rFonts w:ascii="Aptos" w:hAnsi="Aptos" w:cs="Arial"/>
          <w:b/>
        </w:rPr>
        <w:t xml:space="preserve">Board Diversity </w:t>
      </w:r>
    </w:p>
    <w:p w14:paraId="491E0104" w14:textId="77777777" w:rsidR="00663061" w:rsidRPr="0009700B" w:rsidRDefault="00663061" w:rsidP="00663061">
      <w:pPr>
        <w:ind w:left="720" w:hanging="720"/>
        <w:contextualSpacing/>
        <w:rPr>
          <w:rFonts w:ascii="Aptos" w:hAnsi="Aptos" w:cs="Arial"/>
        </w:rPr>
      </w:pPr>
    </w:p>
    <w:p w14:paraId="1F19E2BA" w14:textId="654ACC0C" w:rsidR="00663061" w:rsidRPr="0009700B" w:rsidRDefault="00663061" w:rsidP="001C568A">
      <w:pPr>
        <w:contextualSpacing/>
        <w:rPr>
          <w:rFonts w:ascii="Aptos" w:hAnsi="Aptos" w:cs="Arial"/>
        </w:rPr>
      </w:pPr>
      <w:bookmarkStart w:id="0" w:name="_Toc501546760"/>
      <w:bookmarkStart w:id="1" w:name="_Toc520887879"/>
      <w:bookmarkStart w:id="2" w:name="_Toc520888385"/>
      <w:r w:rsidRPr="0009700B">
        <w:rPr>
          <w:rFonts w:ascii="Aptos" w:hAnsi="Aptos" w:cs="Arial"/>
        </w:rPr>
        <w:t>In January 2021, the Group Board adopted the National Housing Federation’s (NHF)</w:t>
      </w:r>
      <w:r w:rsidR="00000BD9" w:rsidRPr="0009700B">
        <w:rPr>
          <w:rFonts w:ascii="Aptos" w:hAnsi="Aptos" w:cs="Arial"/>
        </w:rPr>
        <w:t xml:space="preserve"> </w:t>
      </w:r>
      <w:r w:rsidRPr="0009700B">
        <w:rPr>
          <w:rFonts w:ascii="Aptos" w:hAnsi="Aptos" w:cs="Arial"/>
        </w:rPr>
        <w:t>2020 Code of Governance.</w:t>
      </w:r>
      <w:bookmarkEnd w:id="0"/>
      <w:bookmarkEnd w:id="1"/>
      <w:bookmarkEnd w:id="2"/>
      <w:r w:rsidRPr="0009700B">
        <w:rPr>
          <w:rFonts w:ascii="Aptos" w:hAnsi="Aptos" w:cs="Arial"/>
        </w:rPr>
        <w:t xml:space="preserve"> Section 1.3 states as follows:</w:t>
      </w:r>
    </w:p>
    <w:p w14:paraId="3F1BBF1B" w14:textId="77777777" w:rsidR="00663061" w:rsidRPr="0009700B" w:rsidRDefault="00663061" w:rsidP="00663061">
      <w:pPr>
        <w:ind w:right="61"/>
        <w:contextualSpacing/>
        <w:rPr>
          <w:rFonts w:ascii="Aptos" w:eastAsia="Arial" w:hAnsi="Aptos" w:cs="Arial"/>
          <w:i/>
        </w:rPr>
      </w:pPr>
    </w:p>
    <w:p w14:paraId="267F37DE" w14:textId="05944322" w:rsidR="00663061" w:rsidRPr="0009700B" w:rsidRDefault="00663061" w:rsidP="001C568A">
      <w:pPr>
        <w:contextualSpacing/>
        <w:rPr>
          <w:rFonts w:ascii="Aptos" w:eastAsia="Arial" w:hAnsi="Aptos" w:cs="Arial"/>
          <w:i/>
        </w:rPr>
      </w:pPr>
      <w:r w:rsidRPr="0009700B">
        <w:rPr>
          <w:rFonts w:ascii="Aptos" w:eastAsia="Arial" w:hAnsi="Aptos" w:cs="Arial"/>
          <w:i/>
        </w:rPr>
        <w:t xml:space="preserve">Equality, diversity and inclusion: the board demonstrates a clear and active commitment to achieve equality of opportunity, diversity and inclusion in </w:t>
      </w:r>
      <w:proofErr w:type="gramStart"/>
      <w:r w:rsidRPr="0009700B">
        <w:rPr>
          <w:rFonts w:ascii="Aptos" w:eastAsia="Arial" w:hAnsi="Aptos" w:cs="Arial"/>
          <w:i/>
        </w:rPr>
        <w:t>all of</w:t>
      </w:r>
      <w:proofErr w:type="gramEnd"/>
      <w:r w:rsidRPr="0009700B">
        <w:rPr>
          <w:rFonts w:ascii="Aptos" w:eastAsia="Arial" w:hAnsi="Aptos" w:cs="Arial"/>
          <w:i/>
        </w:rPr>
        <w:t xml:space="preserve"> the </w:t>
      </w:r>
      <w:proofErr w:type="spellStart"/>
      <w:r w:rsidRPr="0009700B">
        <w:rPr>
          <w:rFonts w:ascii="Aptos" w:eastAsia="Arial" w:hAnsi="Aptos" w:cs="Arial"/>
          <w:i/>
        </w:rPr>
        <w:t>organisation’s</w:t>
      </w:r>
      <w:proofErr w:type="spellEnd"/>
      <w:r w:rsidRPr="0009700B">
        <w:rPr>
          <w:rFonts w:ascii="Aptos" w:eastAsia="Arial" w:hAnsi="Aptos" w:cs="Arial"/>
          <w:i/>
        </w:rPr>
        <w:t xml:space="preserve"> activities, as well as in its own composition. It has policies and statements which meaningfully demonstrate this commitment and sets priorities and objectives for the </w:t>
      </w:r>
      <w:proofErr w:type="spellStart"/>
      <w:r w:rsidRPr="0009700B">
        <w:rPr>
          <w:rFonts w:ascii="Aptos" w:eastAsia="Arial" w:hAnsi="Aptos" w:cs="Arial"/>
          <w:i/>
        </w:rPr>
        <w:t>organisation</w:t>
      </w:r>
      <w:proofErr w:type="spellEnd"/>
      <w:r w:rsidRPr="0009700B">
        <w:rPr>
          <w:rFonts w:ascii="Aptos" w:eastAsia="Arial" w:hAnsi="Aptos" w:cs="Arial"/>
          <w:i/>
        </w:rPr>
        <w:t xml:space="preserve"> to achieve.</w:t>
      </w:r>
    </w:p>
    <w:p w14:paraId="4D77297F" w14:textId="77777777" w:rsidR="00663061" w:rsidRPr="0009700B" w:rsidRDefault="00663061" w:rsidP="00663061">
      <w:pPr>
        <w:pStyle w:val="whs1"/>
        <w:shd w:val="clear" w:color="auto" w:fill="FFFFFF"/>
        <w:spacing w:before="0" w:beforeAutospacing="0" w:after="0" w:afterAutospacing="0"/>
        <w:contextualSpacing/>
        <w:outlineLvl w:val="1"/>
        <w:rPr>
          <w:rFonts w:ascii="Aptos" w:hAnsi="Aptos" w:cs="Arial"/>
        </w:rPr>
      </w:pPr>
    </w:p>
    <w:p w14:paraId="6F7FD582" w14:textId="14E02C36" w:rsidR="00663061" w:rsidRDefault="00F2288E" w:rsidP="001C568A">
      <w:pPr>
        <w:pStyle w:val="whs1"/>
        <w:shd w:val="clear" w:color="auto" w:fill="FFFFFF"/>
        <w:spacing w:before="0" w:beforeAutospacing="0" w:after="0" w:afterAutospacing="0"/>
        <w:contextualSpacing/>
        <w:outlineLvl w:val="1"/>
        <w:rPr>
          <w:rFonts w:ascii="Aptos" w:hAnsi="Aptos" w:cs="Arial"/>
          <w:b/>
        </w:rPr>
      </w:pPr>
      <w:bookmarkStart w:id="3" w:name="_Toc520888386"/>
      <w:r w:rsidRPr="0009700B">
        <w:rPr>
          <w:rFonts w:ascii="Aptos" w:hAnsi="Aptos" w:cs="Arial"/>
          <w:b/>
        </w:rPr>
        <w:t xml:space="preserve">Board Composition </w:t>
      </w:r>
      <w:bookmarkEnd w:id="3"/>
    </w:p>
    <w:p w14:paraId="63D3A929" w14:textId="77777777" w:rsidR="005772C6" w:rsidRPr="0009700B" w:rsidRDefault="005772C6" w:rsidP="001C568A">
      <w:pPr>
        <w:pStyle w:val="whs1"/>
        <w:shd w:val="clear" w:color="auto" w:fill="FFFFFF"/>
        <w:spacing w:before="0" w:beforeAutospacing="0" w:after="0" w:afterAutospacing="0"/>
        <w:contextualSpacing/>
        <w:outlineLvl w:val="1"/>
        <w:rPr>
          <w:rFonts w:ascii="Aptos" w:hAnsi="Aptos" w:cs="Arial"/>
          <w:b/>
        </w:rPr>
      </w:pPr>
    </w:p>
    <w:p w14:paraId="1EF097F4" w14:textId="2CA94A69" w:rsidR="00663061" w:rsidRPr="0009700B" w:rsidRDefault="00663061" w:rsidP="001C568A">
      <w:pPr>
        <w:rPr>
          <w:rFonts w:ascii="Aptos" w:hAnsi="Aptos" w:cs="Arial"/>
        </w:rPr>
      </w:pPr>
      <w:r w:rsidRPr="0009700B">
        <w:rPr>
          <w:rFonts w:ascii="Aptos" w:hAnsi="Aptos" w:cs="Arial"/>
        </w:rPr>
        <w:t xml:space="preserve">Gentoo </w:t>
      </w:r>
      <w:proofErr w:type="spellStart"/>
      <w:r w:rsidRPr="0009700B">
        <w:rPr>
          <w:rFonts w:ascii="Aptos" w:hAnsi="Aptos" w:cs="Arial"/>
        </w:rPr>
        <w:t>recognises</w:t>
      </w:r>
      <w:proofErr w:type="spellEnd"/>
      <w:r w:rsidRPr="0009700B">
        <w:rPr>
          <w:rFonts w:ascii="Aptos" w:hAnsi="Aptos" w:cs="Arial"/>
        </w:rPr>
        <w:t xml:space="preserve"> and embraces the benefits of having a diverse and inclusive Board and believes this enables a competitive advantage to the Board and </w:t>
      </w:r>
      <w:proofErr w:type="spellStart"/>
      <w:r w:rsidRPr="0009700B">
        <w:rPr>
          <w:rFonts w:ascii="Aptos" w:hAnsi="Aptos" w:cs="Arial"/>
        </w:rPr>
        <w:t>organisation</w:t>
      </w:r>
      <w:proofErr w:type="spellEnd"/>
      <w:r w:rsidRPr="0009700B">
        <w:rPr>
          <w:rFonts w:ascii="Aptos" w:hAnsi="Aptos" w:cs="Arial"/>
        </w:rPr>
        <w:t xml:space="preserve">. A diverse Board will include, </w:t>
      </w:r>
      <w:proofErr w:type="spellStart"/>
      <w:r w:rsidRPr="0009700B">
        <w:rPr>
          <w:rFonts w:ascii="Aptos" w:hAnsi="Aptos" w:cs="Arial"/>
        </w:rPr>
        <w:t>maximise</w:t>
      </w:r>
      <w:proofErr w:type="spellEnd"/>
      <w:r w:rsidRPr="0009700B">
        <w:rPr>
          <w:rFonts w:ascii="Aptos" w:hAnsi="Aptos" w:cs="Arial"/>
        </w:rPr>
        <w:t xml:space="preserve"> and </w:t>
      </w:r>
      <w:proofErr w:type="spellStart"/>
      <w:r w:rsidRPr="0009700B">
        <w:rPr>
          <w:rFonts w:ascii="Aptos" w:hAnsi="Aptos" w:cs="Arial"/>
        </w:rPr>
        <w:t>utilise</w:t>
      </w:r>
      <w:proofErr w:type="spellEnd"/>
      <w:r w:rsidRPr="0009700B">
        <w:rPr>
          <w:rFonts w:ascii="Aptos" w:hAnsi="Aptos" w:cs="Arial"/>
        </w:rPr>
        <w:t xml:space="preserve"> differences in skills, experience, diversity of thought and protected characteristics. These differences will be considered in determining the skills needs of the Board and promote a good balance of diversity.</w:t>
      </w:r>
    </w:p>
    <w:p w14:paraId="0F0235D3" w14:textId="77777777" w:rsidR="00663061" w:rsidRPr="0009700B" w:rsidRDefault="00663061" w:rsidP="00663061">
      <w:pPr>
        <w:contextualSpacing/>
        <w:rPr>
          <w:rFonts w:ascii="Aptos" w:hAnsi="Aptos" w:cs="Arial"/>
        </w:rPr>
      </w:pPr>
    </w:p>
    <w:p w14:paraId="62D78C62" w14:textId="76E19854" w:rsidR="00663061" w:rsidRPr="0009700B" w:rsidRDefault="00663061" w:rsidP="001C568A">
      <w:pPr>
        <w:contextualSpacing/>
        <w:rPr>
          <w:rFonts w:ascii="Aptos" w:hAnsi="Aptos" w:cs="Arial"/>
        </w:rPr>
      </w:pPr>
      <w:r w:rsidRPr="0009700B">
        <w:rPr>
          <w:rFonts w:ascii="Aptos" w:hAnsi="Aptos" w:cs="Arial"/>
        </w:rPr>
        <w:t xml:space="preserve">In reviewing Board composition, consideration will be given to the benefits of all aspects of diversity including, but not limited to, those described above, </w:t>
      </w:r>
      <w:proofErr w:type="gramStart"/>
      <w:r w:rsidRPr="0009700B">
        <w:rPr>
          <w:rFonts w:ascii="Aptos" w:hAnsi="Aptos" w:cs="Arial"/>
        </w:rPr>
        <w:t>in order to</w:t>
      </w:r>
      <w:proofErr w:type="gramEnd"/>
      <w:r w:rsidRPr="0009700B">
        <w:rPr>
          <w:rFonts w:ascii="Aptos" w:hAnsi="Aptos" w:cs="Arial"/>
        </w:rPr>
        <w:t xml:space="preserve"> maintain an appropriate range and balance of skills, experience and background on the Board.</w:t>
      </w:r>
    </w:p>
    <w:p w14:paraId="0231764E" w14:textId="77777777" w:rsidR="00663061" w:rsidRPr="0009700B" w:rsidRDefault="00663061" w:rsidP="001C568A">
      <w:pPr>
        <w:contextualSpacing/>
        <w:rPr>
          <w:rFonts w:ascii="Aptos" w:hAnsi="Aptos" w:cs="Arial"/>
        </w:rPr>
      </w:pPr>
    </w:p>
    <w:p w14:paraId="3E9434A0" w14:textId="479DBFE2" w:rsidR="00663061" w:rsidRPr="0009700B" w:rsidRDefault="00663061" w:rsidP="001C568A">
      <w:pPr>
        <w:contextualSpacing/>
        <w:rPr>
          <w:rFonts w:ascii="Aptos" w:hAnsi="Aptos" w:cs="Arial"/>
        </w:rPr>
      </w:pPr>
      <w:r w:rsidRPr="0009700B">
        <w:rPr>
          <w:rFonts w:ascii="Aptos" w:hAnsi="Aptos" w:cs="Arial"/>
        </w:rPr>
        <w:t>All Board appointments and re-appointments will be made on merit against objective criteria aligned with the skills and experience that the Board requires to be effective.  A Statement of Preferred Board composition is approved by the Board and the need for a balanced and diverse board is reflected in this document.</w:t>
      </w:r>
    </w:p>
    <w:p w14:paraId="56B3B0FF" w14:textId="77777777" w:rsidR="00663061" w:rsidRPr="0009700B" w:rsidRDefault="00663061" w:rsidP="001C568A">
      <w:pPr>
        <w:contextualSpacing/>
        <w:rPr>
          <w:rFonts w:ascii="Aptos" w:hAnsi="Aptos" w:cs="Arial"/>
        </w:rPr>
      </w:pPr>
    </w:p>
    <w:p w14:paraId="469A136F" w14:textId="09D71433" w:rsidR="00663061" w:rsidRPr="0009700B" w:rsidRDefault="00663061" w:rsidP="001C568A">
      <w:pPr>
        <w:contextualSpacing/>
        <w:rPr>
          <w:rFonts w:ascii="Aptos" w:hAnsi="Aptos" w:cs="Arial"/>
        </w:rPr>
      </w:pPr>
      <w:r w:rsidRPr="0009700B">
        <w:rPr>
          <w:rFonts w:ascii="Aptos" w:hAnsi="Aptos" w:cs="Arial"/>
        </w:rPr>
        <w:t>External executive search consultants that may be used for Board recruitment are expected to comply with this Board Diversity Policy.</w:t>
      </w:r>
    </w:p>
    <w:p w14:paraId="1FE85946" w14:textId="77777777" w:rsidR="00663061" w:rsidRPr="0009700B" w:rsidRDefault="00663061" w:rsidP="001C568A">
      <w:pPr>
        <w:contextualSpacing/>
        <w:rPr>
          <w:rFonts w:ascii="Aptos" w:hAnsi="Aptos" w:cs="Arial"/>
        </w:rPr>
      </w:pPr>
    </w:p>
    <w:p w14:paraId="2FB5A501" w14:textId="1B2EACDD" w:rsidR="00663061" w:rsidRPr="0009700B" w:rsidRDefault="00663061" w:rsidP="001C568A">
      <w:pPr>
        <w:contextualSpacing/>
        <w:rPr>
          <w:rFonts w:ascii="Aptos" w:hAnsi="Aptos" w:cs="Arial"/>
        </w:rPr>
      </w:pPr>
      <w:r w:rsidRPr="0009700B">
        <w:rPr>
          <w:rFonts w:ascii="Aptos" w:hAnsi="Aptos" w:cs="Arial"/>
        </w:rPr>
        <w:t>Diversity will be considered as part of the performance evaluation of the effectiveness of the Board and Board Committees.</w:t>
      </w:r>
    </w:p>
    <w:p w14:paraId="6687D148" w14:textId="77777777" w:rsidR="00663061" w:rsidRPr="0009700B" w:rsidRDefault="00663061" w:rsidP="001C568A">
      <w:pPr>
        <w:contextualSpacing/>
        <w:rPr>
          <w:rFonts w:ascii="Aptos" w:hAnsi="Aptos" w:cs="Arial"/>
        </w:rPr>
      </w:pPr>
    </w:p>
    <w:p w14:paraId="0374A0A9" w14:textId="0250B533" w:rsidR="00663061" w:rsidRPr="0009700B" w:rsidRDefault="00663061" w:rsidP="001C568A">
      <w:pPr>
        <w:contextualSpacing/>
        <w:rPr>
          <w:rFonts w:ascii="Aptos" w:hAnsi="Aptos" w:cs="Arial"/>
        </w:rPr>
      </w:pPr>
      <w:r w:rsidRPr="0009700B">
        <w:rPr>
          <w:rFonts w:ascii="Aptos" w:hAnsi="Aptos" w:cs="Arial"/>
        </w:rPr>
        <w:t xml:space="preserve">Gender balance has been of particular </w:t>
      </w:r>
      <w:proofErr w:type="gramStart"/>
      <w:r w:rsidRPr="0009700B">
        <w:rPr>
          <w:rFonts w:ascii="Aptos" w:hAnsi="Aptos" w:cs="Arial"/>
        </w:rPr>
        <w:t>importance</w:t>
      </w:r>
      <w:proofErr w:type="gramEnd"/>
      <w:r w:rsidRPr="0009700B">
        <w:rPr>
          <w:rFonts w:ascii="Aptos" w:hAnsi="Aptos" w:cs="Arial"/>
        </w:rPr>
        <w:t xml:space="preserve"> and </w:t>
      </w:r>
      <w:r w:rsidR="00CE6FBA">
        <w:rPr>
          <w:rFonts w:ascii="Aptos" w:hAnsi="Aptos" w:cs="Arial"/>
        </w:rPr>
        <w:t>we</w:t>
      </w:r>
      <w:r w:rsidRPr="0009700B">
        <w:rPr>
          <w:rFonts w:ascii="Aptos" w:hAnsi="Aptos" w:cs="Arial"/>
        </w:rPr>
        <w:t xml:space="preserve"> will continue to operate in the spirit of the Lord Davies Report which set a target for FTSE 350 Boards to have 33% female Board Directors by 2020.  </w:t>
      </w:r>
    </w:p>
    <w:p w14:paraId="2C441D48" w14:textId="77777777" w:rsidR="00663061" w:rsidRPr="0009700B" w:rsidRDefault="00663061" w:rsidP="001C568A">
      <w:pPr>
        <w:contextualSpacing/>
        <w:rPr>
          <w:rFonts w:ascii="Aptos" w:hAnsi="Aptos" w:cs="Arial"/>
        </w:rPr>
      </w:pPr>
    </w:p>
    <w:p w14:paraId="4C241B3D" w14:textId="6C3BD80E" w:rsidR="00663061" w:rsidRPr="0009700B" w:rsidRDefault="00663061" w:rsidP="001C568A">
      <w:pPr>
        <w:contextualSpacing/>
        <w:rPr>
          <w:rFonts w:ascii="Aptos" w:hAnsi="Aptos" w:cs="Arial"/>
        </w:rPr>
      </w:pPr>
      <w:r w:rsidRPr="0009700B">
        <w:rPr>
          <w:rFonts w:ascii="Aptos" w:hAnsi="Aptos" w:cs="Arial"/>
        </w:rPr>
        <w:t>The People Committee will review and propose to Group Board, the targets and objectives in relation to Board Diversity.</w:t>
      </w:r>
    </w:p>
    <w:p w14:paraId="2035C2F6" w14:textId="77777777" w:rsidR="00663061" w:rsidRPr="0009700B" w:rsidRDefault="00663061" w:rsidP="00663061">
      <w:pPr>
        <w:ind w:left="720" w:hanging="720"/>
        <w:contextualSpacing/>
        <w:rPr>
          <w:rFonts w:ascii="Aptos" w:hAnsi="Aptos" w:cs="Arial"/>
        </w:rPr>
      </w:pPr>
    </w:p>
    <w:p w14:paraId="222FB88B" w14:textId="4EDC8D3E" w:rsidR="00663061" w:rsidRPr="0009700B" w:rsidRDefault="00663061" w:rsidP="001C568A">
      <w:pPr>
        <w:contextualSpacing/>
        <w:rPr>
          <w:rFonts w:ascii="Aptos" w:hAnsi="Aptos" w:cs="Arial"/>
          <w:b/>
        </w:rPr>
      </w:pPr>
      <w:bookmarkStart w:id="4" w:name="_Toc520888388"/>
      <w:r w:rsidRPr="0009700B">
        <w:rPr>
          <w:rFonts w:ascii="Aptos" w:hAnsi="Aptos" w:cs="Arial"/>
          <w:b/>
        </w:rPr>
        <w:t>Monitoring and Review</w:t>
      </w:r>
      <w:bookmarkEnd w:id="4"/>
      <w:r w:rsidRPr="0009700B">
        <w:rPr>
          <w:rFonts w:ascii="Aptos" w:hAnsi="Aptos" w:cs="Arial"/>
          <w:b/>
        </w:rPr>
        <w:t xml:space="preserve"> </w:t>
      </w:r>
    </w:p>
    <w:p w14:paraId="1BC7788D" w14:textId="77777777" w:rsidR="00663061" w:rsidRPr="0009700B" w:rsidRDefault="00663061" w:rsidP="00663061">
      <w:pPr>
        <w:pStyle w:val="whs1"/>
        <w:shd w:val="clear" w:color="auto" w:fill="FFFFFF"/>
        <w:spacing w:before="0" w:beforeAutospacing="0" w:after="0" w:afterAutospacing="0"/>
        <w:contextualSpacing/>
        <w:outlineLvl w:val="1"/>
        <w:rPr>
          <w:rFonts w:ascii="Aptos" w:hAnsi="Aptos" w:cs="Arial"/>
          <w:b/>
        </w:rPr>
      </w:pPr>
    </w:p>
    <w:p w14:paraId="4E687AB6" w14:textId="03ADA53A" w:rsidR="00663061" w:rsidRPr="0009700B" w:rsidRDefault="00775BC7" w:rsidP="001C568A">
      <w:pPr>
        <w:pStyle w:val="whs1"/>
        <w:shd w:val="clear" w:color="auto" w:fill="FFFFFF"/>
        <w:spacing w:before="0" w:beforeAutospacing="0" w:after="0" w:afterAutospacing="0"/>
        <w:contextualSpacing/>
        <w:rPr>
          <w:rFonts w:ascii="Aptos" w:eastAsia="Arial" w:hAnsi="Aptos" w:cs="Arial"/>
          <w:spacing w:val="1"/>
        </w:rPr>
      </w:pPr>
      <w:r w:rsidRPr="0009700B">
        <w:rPr>
          <w:rFonts w:ascii="Aptos" w:hAnsi="Aptos" w:cs="Arial"/>
        </w:rPr>
        <w:t>The</w:t>
      </w:r>
      <w:r w:rsidR="00961DB9" w:rsidRPr="0009700B">
        <w:rPr>
          <w:rFonts w:ascii="Aptos" w:hAnsi="Aptos" w:cs="Arial"/>
        </w:rPr>
        <w:t xml:space="preserve"> People Committee </w:t>
      </w:r>
      <w:r w:rsidRPr="0009700B">
        <w:rPr>
          <w:rFonts w:ascii="Aptos" w:hAnsi="Aptos" w:cs="Arial"/>
        </w:rPr>
        <w:t>will review Board Diversity</w:t>
      </w:r>
      <w:r w:rsidR="00961DB9" w:rsidRPr="0009700B">
        <w:rPr>
          <w:rFonts w:ascii="Aptos" w:hAnsi="Aptos" w:cs="Arial"/>
        </w:rPr>
        <w:t xml:space="preserve"> </w:t>
      </w:r>
      <w:r w:rsidR="00663061" w:rsidRPr="0009700B">
        <w:rPr>
          <w:rFonts w:ascii="Aptos" w:hAnsi="Aptos" w:cs="Arial"/>
        </w:rPr>
        <w:t>annually, or in line with business need</w:t>
      </w:r>
      <w:r w:rsidR="008E2FA8" w:rsidRPr="0009700B">
        <w:rPr>
          <w:rFonts w:ascii="Aptos" w:hAnsi="Aptos" w:cs="Arial"/>
        </w:rPr>
        <w:t>.</w:t>
      </w:r>
      <w:r w:rsidR="00663061" w:rsidRPr="0009700B" w:rsidDel="008E2FA8">
        <w:rPr>
          <w:rFonts w:ascii="Aptos" w:eastAsia="Arial" w:hAnsi="Aptos" w:cs="Arial"/>
          <w:spacing w:val="1"/>
        </w:rPr>
        <w:t xml:space="preserve"> </w:t>
      </w:r>
      <w:r w:rsidR="00663061" w:rsidRPr="0009700B">
        <w:rPr>
          <w:rFonts w:ascii="Aptos" w:eastAsia="Arial" w:hAnsi="Aptos" w:cs="Arial"/>
          <w:spacing w:val="1"/>
        </w:rPr>
        <w:t>This review will include an assessment on its effectiveness and any objectives for achieving diversity and the People Committee will make recommendations to the Board where appropriate.</w:t>
      </w:r>
    </w:p>
    <w:p w14:paraId="240E65F9" w14:textId="282813E7" w:rsidR="00663061" w:rsidRPr="0009700B" w:rsidRDefault="00663061" w:rsidP="00663061">
      <w:pPr>
        <w:pStyle w:val="whs1"/>
        <w:shd w:val="clear" w:color="auto" w:fill="FFFFFF"/>
        <w:spacing w:before="0" w:beforeAutospacing="0" w:after="0" w:afterAutospacing="0"/>
        <w:ind w:left="720" w:hanging="720"/>
        <w:contextualSpacing/>
        <w:rPr>
          <w:rFonts w:ascii="Aptos" w:hAnsi="Aptos" w:cs="Arial"/>
        </w:rPr>
      </w:pPr>
    </w:p>
    <w:p w14:paraId="36AE63D6" w14:textId="0C1A0C48" w:rsidR="00663061" w:rsidRPr="0009700B" w:rsidRDefault="00663061" w:rsidP="001C568A">
      <w:pPr>
        <w:pStyle w:val="whs1"/>
        <w:shd w:val="clear" w:color="auto" w:fill="FFFFFF"/>
        <w:spacing w:before="0" w:beforeAutospacing="0" w:after="0" w:afterAutospacing="0"/>
        <w:contextualSpacing/>
        <w:rPr>
          <w:rFonts w:ascii="Aptos" w:hAnsi="Aptos" w:cs="Arial"/>
        </w:rPr>
      </w:pPr>
      <w:r w:rsidRPr="0009700B">
        <w:rPr>
          <w:rFonts w:ascii="Aptos" w:hAnsi="Aptos" w:cs="Arial"/>
        </w:rPr>
        <w:t>The People Committee reviews and assesses Board composition on behalf of the Board and recommends the appointment of new non-executive Directors.</w:t>
      </w:r>
    </w:p>
    <w:p w14:paraId="60EE9985" w14:textId="77777777" w:rsidR="00436FFA" w:rsidRPr="0009700B" w:rsidRDefault="00436FFA" w:rsidP="00663061">
      <w:pPr>
        <w:pStyle w:val="whs1"/>
        <w:shd w:val="clear" w:color="auto" w:fill="FFFFFF"/>
        <w:spacing w:before="0" w:beforeAutospacing="0" w:after="0" w:afterAutospacing="0"/>
        <w:ind w:left="720" w:hanging="720"/>
        <w:contextualSpacing/>
        <w:rPr>
          <w:rFonts w:ascii="Aptos" w:hAnsi="Aptos" w:cs="Arial"/>
        </w:rPr>
      </w:pPr>
    </w:p>
    <w:p w14:paraId="3CC4A780" w14:textId="618EAEB7" w:rsidR="00436FFA" w:rsidRPr="0009700B" w:rsidRDefault="00436FFA" w:rsidP="001C568A">
      <w:pPr>
        <w:pStyle w:val="whs1"/>
        <w:shd w:val="clear" w:color="auto" w:fill="FFFFFF"/>
        <w:spacing w:before="0" w:beforeAutospacing="0" w:after="0" w:afterAutospacing="0"/>
        <w:contextualSpacing/>
        <w:rPr>
          <w:rFonts w:ascii="Aptos" w:hAnsi="Aptos" w:cs="Arial"/>
        </w:rPr>
      </w:pPr>
      <w:r w:rsidRPr="0009700B">
        <w:rPr>
          <w:rFonts w:ascii="Aptos" w:hAnsi="Aptos" w:cs="Arial"/>
        </w:rPr>
        <w:t>The Committee will report on the process for Board Appointments in Gentoo Group’s Annual Report. The report will include a summary of this Policy, and any objectives for implementing the Policy and progress made towards achieving those objectives</w:t>
      </w:r>
      <w:r w:rsidR="002722A9" w:rsidRPr="0009700B">
        <w:rPr>
          <w:rFonts w:ascii="Aptos" w:hAnsi="Aptos" w:cs="Arial"/>
        </w:rPr>
        <w:t>.</w:t>
      </w:r>
    </w:p>
    <w:p w14:paraId="51DE18CF" w14:textId="1E40FFE5" w:rsidR="00623E37" w:rsidRPr="0009700B" w:rsidRDefault="00623E37" w:rsidP="535CAF2F">
      <w:pPr>
        <w:shd w:val="clear" w:color="auto" w:fill="FFFFFF" w:themeFill="background1"/>
        <w:spacing w:before="100" w:beforeAutospacing="1" w:after="180"/>
        <w:rPr>
          <w:rFonts w:ascii="Aptos" w:eastAsia="Times New Roman" w:hAnsi="Aptos" w:cs="Arial"/>
          <w:b/>
          <w:bCs/>
          <w:lang w:eastAsia="en-GB"/>
        </w:rPr>
      </w:pPr>
      <w:r w:rsidRPr="0009700B">
        <w:rPr>
          <w:rFonts w:ascii="Aptos" w:eastAsia="Times New Roman" w:hAnsi="Aptos" w:cs="Arial"/>
          <w:b/>
          <w:bCs/>
          <w:lang w:eastAsia="en-GB"/>
        </w:rPr>
        <w:t>Breaches of this policy</w:t>
      </w:r>
    </w:p>
    <w:p w14:paraId="506AAD5E" w14:textId="6566B0BB" w:rsidR="00623E37" w:rsidRPr="0009700B" w:rsidRDefault="00CE6FBA" w:rsidP="535CAF2F">
      <w:pPr>
        <w:shd w:val="clear" w:color="auto" w:fill="FFFFFF" w:themeFill="background1"/>
        <w:spacing w:before="100" w:beforeAutospacing="1" w:after="180"/>
        <w:rPr>
          <w:rFonts w:ascii="Aptos" w:eastAsia="Times New Roman" w:hAnsi="Aptos" w:cs="Arial"/>
          <w:lang w:eastAsia="en-GB"/>
        </w:rPr>
      </w:pPr>
      <w:r>
        <w:rPr>
          <w:rFonts w:ascii="Aptos" w:eastAsia="Times New Roman" w:hAnsi="Aptos" w:cs="Arial"/>
          <w:lang w:eastAsia="en-GB"/>
        </w:rPr>
        <w:t>We</w:t>
      </w:r>
      <w:r w:rsidR="00623E37" w:rsidRPr="0009700B">
        <w:rPr>
          <w:rFonts w:ascii="Aptos" w:eastAsia="Times New Roman" w:hAnsi="Aptos" w:cs="Arial"/>
          <w:lang w:eastAsia="en-GB"/>
        </w:rPr>
        <w:t xml:space="preserve"> take a strict approach to breaches of this policy, which will be dealt with in accordance with our Disciplinary Procedure. Serious cases of deliberate discrimination and </w:t>
      </w:r>
      <w:proofErr w:type="spellStart"/>
      <w:r w:rsidR="00623E37" w:rsidRPr="0009700B">
        <w:rPr>
          <w:rFonts w:ascii="Aptos" w:eastAsia="Times New Roman" w:hAnsi="Aptos" w:cs="Arial"/>
          <w:lang w:eastAsia="en-GB"/>
        </w:rPr>
        <w:t>victimisation</w:t>
      </w:r>
      <w:proofErr w:type="spellEnd"/>
      <w:r w:rsidR="00623E37" w:rsidRPr="0009700B">
        <w:rPr>
          <w:rFonts w:ascii="Aptos" w:eastAsia="Times New Roman" w:hAnsi="Aptos" w:cs="Arial"/>
          <w:lang w:eastAsia="en-GB"/>
        </w:rPr>
        <w:t xml:space="preserve"> may amount to gross misconduct resulting in dismissal.</w:t>
      </w:r>
    </w:p>
    <w:p w14:paraId="2789C5C4" w14:textId="51BC5564" w:rsidR="00623E37" w:rsidRPr="0009700B" w:rsidRDefault="00623E37"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If a </w:t>
      </w:r>
      <w:r w:rsidR="008E4AE9" w:rsidRPr="0009700B">
        <w:rPr>
          <w:rFonts w:ascii="Aptos" w:eastAsia="Times New Roman" w:hAnsi="Aptos" w:cs="Arial"/>
          <w:lang w:eastAsia="en-GB"/>
        </w:rPr>
        <w:t>colleague believes</w:t>
      </w:r>
      <w:r w:rsidRPr="0009700B">
        <w:rPr>
          <w:rFonts w:ascii="Aptos" w:eastAsia="Times New Roman" w:hAnsi="Aptos" w:cs="Arial"/>
          <w:lang w:eastAsia="en-GB"/>
        </w:rPr>
        <w:t xml:space="preserve"> that they have suffered harassment, bullying</w:t>
      </w:r>
      <w:r w:rsidR="00005D28" w:rsidRPr="0009700B">
        <w:rPr>
          <w:rFonts w:ascii="Aptos" w:eastAsia="Times New Roman" w:hAnsi="Aptos" w:cs="Arial"/>
          <w:lang w:eastAsia="en-GB"/>
        </w:rPr>
        <w:t>,</w:t>
      </w:r>
      <w:r w:rsidRPr="0009700B">
        <w:rPr>
          <w:rFonts w:ascii="Aptos" w:eastAsia="Times New Roman" w:hAnsi="Aptos" w:cs="Arial"/>
          <w:lang w:eastAsia="en-GB"/>
        </w:rPr>
        <w:t xml:space="preserve"> or discrimination, or witnessed it happening to someone else in the workplace, you can raise the matter through our Grievance Procedure. Complaints will be treated in confidence and investigated as appropriate.</w:t>
      </w:r>
    </w:p>
    <w:p w14:paraId="6B74C924" w14:textId="29674044" w:rsidR="00623E37" w:rsidRPr="0009700B" w:rsidRDefault="00623E37"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There must be no </w:t>
      </w:r>
      <w:proofErr w:type="spellStart"/>
      <w:r w:rsidRPr="0009700B">
        <w:rPr>
          <w:rFonts w:ascii="Aptos" w:eastAsia="Times New Roman" w:hAnsi="Aptos" w:cs="Arial"/>
          <w:lang w:eastAsia="en-GB"/>
        </w:rPr>
        <w:t>victimisation</w:t>
      </w:r>
      <w:proofErr w:type="spellEnd"/>
      <w:r w:rsidRPr="0009700B">
        <w:rPr>
          <w:rFonts w:ascii="Aptos" w:eastAsia="Times New Roman" w:hAnsi="Aptos" w:cs="Arial"/>
          <w:lang w:eastAsia="en-GB"/>
        </w:rPr>
        <w:t xml:space="preserve"> or retaliation against </w:t>
      </w:r>
      <w:r w:rsidR="008E4AE9" w:rsidRPr="0009700B">
        <w:rPr>
          <w:rFonts w:ascii="Aptos" w:eastAsia="Times New Roman" w:hAnsi="Aptos" w:cs="Arial"/>
          <w:lang w:eastAsia="en-GB"/>
        </w:rPr>
        <w:t>colleagues who</w:t>
      </w:r>
      <w:r w:rsidRPr="0009700B">
        <w:rPr>
          <w:rFonts w:ascii="Aptos" w:eastAsia="Times New Roman" w:hAnsi="Aptos" w:cs="Arial"/>
          <w:lang w:eastAsia="en-GB"/>
        </w:rPr>
        <w:t xml:space="preserve"> complain about or report discrimination. If a </w:t>
      </w:r>
      <w:r w:rsidR="008E4AE9" w:rsidRPr="0009700B">
        <w:rPr>
          <w:rFonts w:ascii="Aptos" w:eastAsia="Times New Roman" w:hAnsi="Aptos" w:cs="Arial"/>
          <w:lang w:eastAsia="en-GB"/>
        </w:rPr>
        <w:t>colleague believes</w:t>
      </w:r>
      <w:r w:rsidRPr="0009700B">
        <w:rPr>
          <w:rFonts w:ascii="Aptos" w:eastAsia="Times New Roman" w:hAnsi="Aptos" w:cs="Arial"/>
          <w:lang w:eastAsia="en-GB"/>
        </w:rPr>
        <w:t xml:space="preserve"> they have been </w:t>
      </w:r>
      <w:proofErr w:type="spellStart"/>
      <w:r w:rsidRPr="0009700B">
        <w:rPr>
          <w:rFonts w:ascii="Aptos" w:eastAsia="Times New Roman" w:hAnsi="Aptos" w:cs="Arial"/>
          <w:lang w:eastAsia="en-GB"/>
        </w:rPr>
        <w:t>victimised</w:t>
      </w:r>
      <w:proofErr w:type="spellEnd"/>
      <w:r w:rsidRPr="0009700B">
        <w:rPr>
          <w:rFonts w:ascii="Aptos" w:eastAsia="Times New Roman" w:hAnsi="Aptos" w:cs="Arial"/>
          <w:lang w:eastAsia="en-GB"/>
        </w:rPr>
        <w:t xml:space="preserve"> for making a complaint or report of </w:t>
      </w:r>
      <w:r w:rsidR="00E43412" w:rsidRPr="0009700B">
        <w:rPr>
          <w:rFonts w:ascii="Aptos" w:eastAsia="Times New Roman" w:hAnsi="Aptos" w:cs="Arial"/>
          <w:lang w:eastAsia="en-GB"/>
        </w:rPr>
        <w:t>discrimination or</w:t>
      </w:r>
      <w:r w:rsidRPr="0009700B">
        <w:rPr>
          <w:rFonts w:ascii="Aptos" w:eastAsia="Times New Roman" w:hAnsi="Aptos" w:cs="Arial"/>
          <w:lang w:eastAsia="en-GB"/>
        </w:rPr>
        <w:t xml:space="preserve"> have witnessed it happening to someone else in the workplace, they should raise this through the Group’s Grievance Procedure.</w:t>
      </w:r>
    </w:p>
    <w:p w14:paraId="2D4A89AF" w14:textId="7AEB53FE" w:rsidR="00623E37" w:rsidRPr="0009700B" w:rsidRDefault="00CE6FBA" w:rsidP="535CAF2F">
      <w:pPr>
        <w:shd w:val="clear" w:color="auto" w:fill="FFFFFF" w:themeFill="background1"/>
        <w:spacing w:before="100" w:beforeAutospacing="1" w:after="180"/>
        <w:rPr>
          <w:rFonts w:ascii="Aptos" w:eastAsia="Times New Roman" w:hAnsi="Aptos" w:cs="Arial"/>
          <w:lang w:eastAsia="en-GB"/>
        </w:rPr>
      </w:pPr>
      <w:r>
        <w:rPr>
          <w:rFonts w:ascii="Aptos" w:eastAsia="Times New Roman" w:hAnsi="Aptos" w:cs="Arial"/>
          <w:lang w:eastAsia="en-GB"/>
        </w:rPr>
        <w:t>We</w:t>
      </w:r>
      <w:r w:rsidR="00623E37" w:rsidRPr="0009700B">
        <w:rPr>
          <w:rFonts w:ascii="Aptos" w:eastAsia="Times New Roman" w:hAnsi="Aptos" w:cs="Arial"/>
          <w:lang w:eastAsia="en-GB"/>
        </w:rPr>
        <w:t xml:space="preserve"> encourage the reporting of all types of potential discrimination, as this assists </w:t>
      </w:r>
      <w:r>
        <w:rPr>
          <w:rFonts w:ascii="Aptos" w:eastAsia="Times New Roman" w:hAnsi="Aptos" w:cs="Arial"/>
          <w:lang w:eastAsia="en-GB"/>
        </w:rPr>
        <w:t>Gentoo</w:t>
      </w:r>
      <w:r w:rsidR="00623E37" w:rsidRPr="0009700B">
        <w:rPr>
          <w:rFonts w:ascii="Aptos" w:eastAsia="Times New Roman" w:hAnsi="Aptos" w:cs="Arial"/>
          <w:lang w:eastAsia="en-GB"/>
        </w:rPr>
        <w:t xml:space="preserve"> in ensuring that diversity, equity</w:t>
      </w:r>
      <w:r w:rsidR="00005D28" w:rsidRPr="0009700B">
        <w:rPr>
          <w:rFonts w:ascii="Aptos" w:eastAsia="Times New Roman" w:hAnsi="Aptos" w:cs="Arial"/>
          <w:lang w:eastAsia="en-GB"/>
        </w:rPr>
        <w:t>,</w:t>
      </w:r>
      <w:r w:rsidR="00623E37" w:rsidRPr="0009700B">
        <w:rPr>
          <w:rFonts w:ascii="Aptos" w:eastAsia="Times New Roman" w:hAnsi="Aptos" w:cs="Arial"/>
          <w:lang w:eastAsia="en-GB"/>
        </w:rPr>
        <w:t xml:space="preserve"> and </w:t>
      </w:r>
      <w:r w:rsidR="008E4AE9" w:rsidRPr="0009700B">
        <w:rPr>
          <w:rFonts w:ascii="Aptos" w:eastAsia="Times New Roman" w:hAnsi="Aptos" w:cs="Arial"/>
          <w:lang w:eastAsia="en-GB"/>
        </w:rPr>
        <w:t>belonging principles</w:t>
      </w:r>
      <w:r w:rsidR="00623E37" w:rsidRPr="0009700B">
        <w:rPr>
          <w:rFonts w:ascii="Aptos" w:eastAsia="Times New Roman" w:hAnsi="Aptos" w:cs="Arial"/>
          <w:lang w:eastAsia="en-GB"/>
        </w:rPr>
        <w:t xml:space="preserve"> are adhered to in the workplace. However, making a false allegation in bad faith, or that an employee knows to be untrue, will be treated as misconduct and dealt with under our Disciplinary Procedure.</w:t>
      </w:r>
    </w:p>
    <w:p w14:paraId="14B1808F" w14:textId="31023335" w:rsidR="00A859BE" w:rsidRPr="0009700B" w:rsidRDefault="00CE6FBA" w:rsidP="00623E37">
      <w:pPr>
        <w:shd w:val="clear" w:color="auto" w:fill="FFFFFF"/>
        <w:spacing w:before="100" w:beforeAutospacing="1" w:after="180"/>
        <w:rPr>
          <w:rFonts w:ascii="Aptos" w:eastAsia="Times New Roman" w:hAnsi="Aptos" w:cs="Arial"/>
          <w:lang w:eastAsia="en-GB"/>
        </w:rPr>
      </w:pPr>
      <w:proofErr w:type="gramStart"/>
      <w:r>
        <w:rPr>
          <w:rFonts w:ascii="Aptos" w:eastAsia="Times New Roman" w:hAnsi="Aptos" w:cs="Arial"/>
          <w:b/>
          <w:lang w:eastAsia="en-GB"/>
        </w:rPr>
        <w:t>Colleagues</w:t>
      </w:r>
      <w:proofErr w:type="gramEnd"/>
      <w:r w:rsidRPr="0009700B">
        <w:rPr>
          <w:rFonts w:ascii="Aptos" w:eastAsia="Times New Roman" w:hAnsi="Aptos" w:cs="Arial"/>
          <w:b/>
          <w:lang w:eastAsia="en-GB"/>
        </w:rPr>
        <w:t xml:space="preserve"> </w:t>
      </w:r>
      <w:r w:rsidR="00A859BE" w:rsidRPr="0009700B">
        <w:rPr>
          <w:rFonts w:ascii="Aptos" w:eastAsia="Times New Roman" w:hAnsi="Aptos" w:cs="Arial"/>
          <w:b/>
          <w:lang w:eastAsia="en-GB"/>
        </w:rPr>
        <w:t>responsibilities</w:t>
      </w:r>
      <w:r w:rsidR="00A859BE" w:rsidRPr="0009700B">
        <w:rPr>
          <w:rFonts w:ascii="Aptos" w:eastAsia="Times New Roman" w:hAnsi="Aptos" w:cs="Arial"/>
          <w:lang w:eastAsia="en-GB"/>
        </w:rPr>
        <w:t xml:space="preserve"> </w:t>
      </w:r>
    </w:p>
    <w:p w14:paraId="789DB341" w14:textId="2C7F7AE0"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Every </w:t>
      </w:r>
      <w:r w:rsidR="008E4AE9" w:rsidRPr="0009700B">
        <w:rPr>
          <w:rFonts w:ascii="Aptos" w:eastAsia="Times New Roman" w:hAnsi="Aptos" w:cs="Arial"/>
          <w:lang w:eastAsia="en-GB"/>
        </w:rPr>
        <w:t>colleague is</w:t>
      </w:r>
      <w:r w:rsidRPr="0009700B">
        <w:rPr>
          <w:rFonts w:ascii="Aptos" w:eastAsia="Times New Roman" w:hAnsi="Aptos" w:cs="Arial"/>
          <w:lang w:eastAsia="en-GB"/>
        </w:rPr>
        <w:t xml:space="preserve"> required to assist the </w:t>
      </w:r>
      <w:r w:rsidR="006A2A13" w:rsidRPr="0009700B">
        <w:rPr>
          <w:rFonts w:ascii="Aptos" w:eastAsia="Times New Roman" w:hAnsi="Aptos" w:cs="Arial"/>
          <w:lang w:eastAsia="en-GB"/>
        </w:rPr>
        <w:t>Group</w:t>
      </w:r>
      <w:r w:rsidRPr="0009700B">
        <w:rPr>
          <w:rFonts w:ascii="Aptos" w:eastAsia="Times New Roman" w:hAnsi="Aptos" w:cs="Arial"/>
          <w:lang w:eastAsia="en-GB"/>
        </w:rPr>
        <w:t xml:space="preserve"> to meet its commitment </w:t>
      </w:r>
      <w:r w:rsidR="00005D28" w:rsidRPr="0009700B">
        <w:rPr>
          <w:rFonts w:ascii="Aptos" w:eastAsia="Times New Roman" w:hAnsi="Aptos" w:cs="Arial"/>
          <w:lang w:eastAsia="en-GB"/>
        </w:rPr>
        <w:t>to</w:t>
      </w:r>
      <w:r w:rsidRPr="0009700B">
        <w:rPr>
          <w:rFonts w:ascii="Aptos" w:eastAsia="Times New Roman" w:hAnsi="Aptos" w:cs="Arial"/>
          <w:lang w:eastAsia="en-GB"/>
        </w:rPr>
        <w:t xml:space="preserve"> diversity and inclusion in employment and avoid unlawful discrimination.</w:t>
      </w:r>
    </w:p>
    <w:p w14:paraId="54F2C57D" w14:textId="3C733C84" w:rsidR="00A859BE" w:rsidRPr="0009700B" w:rsidRDefault="008E4AE9" w:rsidP="535CAF2F">
      <w:pPr>
        <w:shd w:val="clear" w:color="auto" w:fill="FFFFFF" w:themeFill="background1"/>
        <w:spacing w:before="100" w:beforeAutospacing="1" w:after="180"/>
        <w:rPr>
          <w:rFonts w:ascii="Aptos" w:eastAsia="Times New Roman" w:hAnsi="Aptos" w:cs="Arial"/>
          <w:lang w:eastAsia="en-GB"/>
        </w:rPr>
      </w:pPr>
      <w:r w:rsidRPr="0009700B">
        <w:rPr>
          <w:rFonts w:ascii="Aptos" w:eastAsia="Times New Roman" w:hAnsi="Aptos" w:cs="Arial"/>
          <w:lang w:eastAsia="en-GB"/>
        </w:rPr>
        <w:t>Colleagues must</w:t>
      </w:r>
      <w:r w:rsidR="00FF42C0" w:rsidRPr="0009700B">
        <w:rPr>
          <w:rFonts w:ascii="Aptos" w:eastAsia="Times New Roman" w:hAnsi="Aptos" w:cs="Arial"/>
          <w:lang w:eastAsia="en-GB"/>
        </w:rPr>
        <w:t xml:space="preserve"> comply with the provisions of this policy and must not unlawfully discriminate against, harass or </w:t>
      </w:r>
      <w:proofErr w:type="spellStart"/>
      <w:r w:rsidR="00FF42C0" w:rsidRPr="0009700B">
        <w:rPr>
          <w:rFonts w:ascii="Aptos" w:eastAsia="Times New Roman" w:hAnsi="Aptos" w:cs="Arial"/>
          <w:lang w:eastAsia="en-GB"/>
        </w:rPr>
        <w:t>victimise</w:t>
      </w:r>
      <w:proofErr w:type="spellEnd"/>
      <w:r w:rsidR="00FF42C0" w:rsidRPr="0009700B">
        <w:rPr>
          <w:rFonts w:ascii="Aptos" w:eastAsia="Times New Roman" w:hAnsi="Aptos" w:cs="Arial"/>
          <w:lang w:eastAsia="en-GB"/>
        </w:rPr>
        <w:t xml:space="preserve"> any other </w:t>
      </w:r>
      <w:r w:rsidR="00CE6FBA">
        <w:rPr>
          <w:rFonts w:ascii="Aptos" w:eastAsia="Times New Roman" w:hAnsi="Aptos" w:cs="Arial"/>
          <w:lang w:eastAsia="en-GB"/>
        </w:rPr>
        <w:t>colleagues</w:t>
      </w:r>
      <w:r w:rsidR="00FF42C0" w:rsidRPr="0009700B">
        <w:rPr>
          <w:rFonts w:ascii="Aptos" w:eastAsia="Times New Roman" w:hAnsi="Aptos" w:cs="Arial"/>
          <w:lang w:eastAsia="en-GB"/>
        </w:rPr>
        <w:t xml:space="preserve">.  </w:t>
      </w:r>
      <w:r w:rsidR="0058610E" w:rsidRPr="0009700B">
        <w:rPr>
          <w:rFonts w:ascii="Aptos" w:eastAsia="Times New Roman" w:hAnsi="Aptos" w:cs="Arial"/>
          <w:lang w:eastAsia="en-GB"/>
        </w:rPr>
        <w:t xml:space="preserve">Colleagues </w:t>
      </w:r>
      <w:r w:rsidR="00A859BE" w:rsidRPr="0009700B">
        <w:rPr>
          <w:rFonts w:ascii="Aptos" w:eastAsia="Times New Roman" w:hAnsi="Aptos" w:cs="Arial"/>
          <w:lang w:eastAsia="en-GB"/>
        </w:rPr>
        <w:t xml:space="preserve">should not discriminate against or harass a member of the public in the provision of services or goods. </w:t>
      </w:r>
    </w:p>
    <w:p w14:paraId="008F3670" w14:textId="6E7BE100" w:rsidR="00A859BE" w:rsidRPr="0009700B" w:rsidRDefault="008E4AE9"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Colleagues can</w:t>
      </w:r>
      <w:r w:rsidR="00A859BE" w:rsidRPr="0009700B">
        <w:rPr>
          <w:rFonts w:ascii="Aptos" w:eastAsia="Times New Roman" w:hAnsi="Aptos" w:cs="Arial"/>
          <w:lang w:eastAsia="en-GB"/>
        </w:rPr>
        <w:t xml:space="preserve"> be held personally liable as well as, or instead of, the Group for any act of unlawful discrimination. </w:t>
      </w:r>
      <w:r w:rsidRPr="0009700B">
        <w:rPr>
          <w:rFonts w:ascii="Aptos" w:eastAsia="Times New Roman" w:hAnsi="Aptos" w:cs="Arial"/>
          <w:lang w:eastAsia="en-GB"/>
        </w:rPr>
        <w:t>Colleagues who</w:t>
      </w:r>
      <w:r w:rsidR="00A859BE" w:rsidRPr="0009700B">
        <w:rPr>
          <w:rFonts w:ascii="Aptos" w:eastAsia="Times New Roman" w:hAnsi="Aptos" w:cs="Arial"/>
          <w:lang w:eastAsia="en-GB"/>
        </w:rPr>
        <w:t xml:space="preserve"> commit serious acts of harassment may be guilty of a criminal </w:t>
      </w:r>
      <w:r w:rsidR="00005D28" w:rsidRPr="0009700B">
        <w:rPr>
          <w:rFonts w:ascii="Aptos" w:eastAsia="Times New Roman" w:hAnsi="Aptos" w:cs="Arial"/>
          <w:lang w:eastAsia="en-GB"/>
        </w:rPr>
        <w:t>offense</w:t>
      </w:r>
      <w:r w:rsidR="00A859BE" w:rsidRPr="0009700B">
        <w:rPr>
          <w:rFonts w:ascii="Aptos" w:eastAsia="Times New Roman" w:hAnsi="Aptos" w:cs="Arial"/>
          <w:lang w:eastAsia="en-GB"/>
        </w:rPr>
        <w:t>.</w:t>
      </w:r>
    </w:p>
    <w:p w14:paraId="11281AFE" w14:textId="224DA8AE"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All </w:t>
      </w:r>
      <w:r w:rsidR="008E4AE9" w:rsidRPr="0009700B">
        <w:rPr>
          <w:rFonts w:ascii="Aptos" w:eastAsia="Times New Roman" w:hAnsi="Aptos" w:cs="Arial"/>
          <w:lang w:eastAsia="en-GB"/>
        </w:rPr>
        <w:t>colleagues should</w:t>
      </w:r>
      <w:r w:rsidRPr="0009700B">
        <w:rPr>
          <w:rFonts w:ascii="Aptos" w:eastAsia="Times New Roman" w:hAnsi="Aptos" w:cs="Arial"/>
          <w:lang w:eastAsia="en-GB"/>
        </w:rPr>
        <w:t xml:space="preserve"> intervene, if possible, to stop harassment or bullying and give support to recipients. </w:t>
      </w:r>
      <w:r w:rsidR="008E4AE9" w:rsidRPr="0009700B">
        <w:rPr>
          <w:rFonts w:ascii="Aptos" w:eastAsia="Times New Roman" w:hAnsi="Aptos" w:cs="Arial"/>
          <w:lang w:eastAsia="en-GB"/>
        </w:rPr>
        <w:t>Colleagues are</w:t>
      </w:r>
      <w:r w:rsidRPr="0009700B">
        <w:rPr>
          <w:rFonts w:ascii="Aptos" w:eastAsia="Times New Roman" w:hAnsi="Aptos" w:cs="Arial"/>
          <w:lang w:eastAsia="en-GB"/>
        </w:rPr>
        <w:t xml:space="preserve"> expected to report such issues to their manager or HR and support the Group in the investigation of complaints.</w:t>
      </w:r>
    </w:p>
    <w:p w14:paraId="56C603E8" w14:textId="285E4907" w:rsidR="00233013" w:rsidRPr="0009700B" w:rsidRDefault="00233013"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Employees should refer to the Group’s Social Media policy for guidance on expected </w:t>
      </w:r>
      <w:proofErr w:type="spellStart"/>
      <w:r w:rsidRPr="0009700B">
        <w:rPr>
          <w:rFonts w:ascii="Aptos" w:eastAsia="Times New Roman" w:hAnsi="Aptos" w:cs="Arial"/>
          <w:lang w:eastAsia="en-GB"/>
        </w:rPr>
        <w:t>behaviours</w:t>
      </w:r>
      <w:proofErr w:type="spellEnd"/>
      <w:r w:rsidRPr="0009700B">
        <w:rPr>
          <w:rFonts w:ascii="Aptos" w:eastAsia="Times New Roman" w:hAnsi="Aptos" w:cs="Arial"/>
          <w:lang w:eastAsia="en-GB"/>
        </w:rPr>
        <w:t xml:space="preserve"> in relation to social media.</w:t>
      </w:r>
    </w:p>
    <w:p w14:paraId="4AA02D82" w14:textId="7777777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Modern slavery and human trafficking</w:t>
      </w:r>
    </w:p>
    <w:p w14:paraId="7DFEB225" w14:textId="49E00F62" w:rsidR="00A859BE" w:rsidRPr="0009700B" w:rsidRDefault="00CE6FBA"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Here at Gentoo, we are</w:t>
      </w:r>
      <w:r w:rsidR="005772C6">
        <w:rPr>
          <w:rFonts w:ascii="Aptos" w:eastAsia="Times New Roman" w:hAnsi="Aptos" w:cs="Arial"/>
          <w:lang w:eastAsia="en-GB"/>
        </w:rPr>
        <w:t xml:space="preserve"> </w:t>
      </w:r>
      <w:r w:rsidR="00A859BE" w:rsidRPr="0009700B">
        <w:rPr>
          <w:rFonts w:ascii="Aptos" w:eastAsia="Times New Roman" w:hAnsi="Aptos" w:cs="Arial"/>
          <w:lang w:eastAsia="en-GB"/>
        </w:rPr>
        <w:t xml:space="preserve">absolutely committed to preventing slavery and human trafficking in its corporate activities and to ensuring that its supply chains are free from slavery and human trafficking. </w:t>
      </w:r>
      <w:r>
        <w:rPr>
          <w:rFonts w:ascii="Aptos" w:eastAsia="Times New Roman" w:hAnsi="Aptos" w:cs="Arial"/>
          <w:lang w:eastAsia="en-GB"/>
        </w:rPr>
        <w:t>We</w:t>
      </w:r>
      <w:r w:rsidR="00A859BE" w:rsidRPr="0009700B">
        <w:rPr>
          <w:rFonts w:ascii="Aptos" w:eastAsia="Times New Roman" w:hAnsi="Aptos" w:cs="Arial"/>
          <w:lang w:eastAsia="en-GB"/>
        </w:rPr>
        <w:t xml:space="preserve"> </w:t>
      </w:r>
      <w:proofErr w:type="spellStart"/>
      <w:r w:rsidR="00A859BE" w:rsidRPr="0009700B">
        <w:rPr>
          <w:rFonts w:ascii="Aptos" w:eastAsia="Times New Roman" w:hAnsi="Aptos" w:cs="Arial"/>
          <w:lang w:eastAsia="en-GB"/>
        </w:rPr>
        <w:t>recognise</w:t>
      </w:r>
      <w:proofErr w:type="spellEnd"/>
      <w:r w:rsidR="00A859BE" w:rsidRPr="0009700B">
        <w:rPr>
          <w:rFonts w:ascii="Aptos" w:eastAsia="Times New Roman" w:hAnsi="Aptos" w:cs="Arial"/>
          <w:lang w:eastAsia="en-GB"/>
        </w:rPr>
        <w:t xml:space="preserve"> that </w:t>
      </w:r>
      <w:r w:rsidR="00981831">
        <w:rPr>
          <w:rFonts w:ascii="Aptos" w:eastAsia="Times New Roman" w:hAnsi="Aptos" w:cs="Arial"/>
          <w:lang w:eastAsia="en-GB"/>
        </w:rPr>
        <w:t>we</w:t>
      </w:r>
      <w:r w:rsidR="00A859BE" w:rsidRPr="0009700B">
        <w:rPr>
          <w:rFonts w:ascii="Aptos" w:eastAsia="Times New Roman" w:hAnsi="Aptos" w:cs="Arial"/>
          <w:lang w:eastAsia="en-GB"/>
        </w:rPr>
        <w:t xml:space="preserve"> ha</w:t>
      </w:r>
      <w:r w:rsidR="00981831">
        <w:rPr>
          <w:rFonts w:ascii="Aptos" w:eastAsia="Times New Roman" w:hAnsi="Aptos" w:cs="Arial"/>
          <w:lang w:eastAsia="en-GB"/>
        </w:rPr>
        <w:t>ve</w:t>
      </w:r>
      <w:r w:rsidR="00A859BE" w:rsidRPr="0009700B">
        <w:rPr>
          <w:rFonts w:ascii="Aptos" w:eastAsia="Times New Roman" w:hAnsi="Aptos" w:cs="Arial"/>
          <w:lang w:eastAsia="en-GB"/>
        </w:rPr>
        <w:t xml:space="preserve"> a responsibility to take a robust approach to slavery and human trafficking.</w:t>
      </w:r>
    </w:p>
    <w:p w14:paraId="35C72EAA" w14:textId="7601CDD1" w:rsidR="000E5DE5" w:rsidRPr="0009700B" w:rsidRDefault="000E5DE5" w:rsidP="000E5DE5">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To ensure </w:t>
      </w:r>
      <w:r w:rsidR="00CE6FBA">
        <w:rPr>
          <w:rFonts w:ascii="Aptos" w:eastAsia="Times New Roman" w:hAnsi="Aptos" w:cs="Arial"/>
          <w:lang w:eastAsia="en-GB"/>
        </w:rPr>
        <w:t>our colleagues</w:t>
      </w:r>
      <w:r w:rsidR="005772C6">
        <w:rPr>
          <w:rFonts w:ascii="Aptos" w:eastAsia="Times New Roman" w:hAnsi="Aptos" w:cs="Arial"/>
          <w:lang w:eastAsia="en-GB"/>
        </w:rPr>
        <w:t xml:space="preserve"> </w:t>
      </w:r>
      <w:r w:rsidRPr="0009700B">
        <w:rPr>
          <w:rFonts w:ascii="Aptos" w:eastAsia="Times New Roman" w:hAnsi="Aptos" w:cs="Arial"/>
          <w:lang w:eastAsia="en-GB"/>
        </w:rPr>
        <w:t xml:space="preserve">are not subject to undue influence and are treated with dignity and respect, Gentoo has robust policies and procedures in place across all its operations to ensure compliance with employment legislation and prevent unethical working practices. </w:t>
      </w:r>
      <w:r w:rsidR="00981831">
        <w:rPr>
          <w:rFonts w:ascii="Aptos" w:eastAsia="Times New Roman" w:hAnsi="Aptos" w:cs="Arial"/>
          <w:lang w:eastAsia="en-GB"/>
        </w:rPr>
        <w:t>We are</w:t>
      </w:r>
      <w:r w:rsidRPr="0009700B">
        <w:rPr>
          <w:rFonts w:ascii="Aptos" w:eastAsia="Times New Roman" w:hAnsi="Aptos" w:cs="Arial"/>
          <w:lang w:eastAsia="en-GB"/>
        </w:rPr>
        <w:t xml:space="preserve"> committed to ensuring that all </w:t>
      </w:r>
      <w:r w:rsidR="00CE6FBA">
        <w:rPr>
          <w:rFonts w:ascii="Aptos" w:eastAsia="Times New Roman" w:hAnsi="Aptos" w:cs="Arial"/>
          <w:lang w:eastAsia="en-GB"/>
        </w:rPr>
        <w:t xml:space="preserve">colleagues </w:t>
      </w:r>
      <w:r w:rsidRPr="0009700B">
        <w:rPr>
          <w:rFonts w:ascii="Aptos" w:eastAsia="Times New Roman" w:hAnsi="Aptos" w:cs="Arial"/>
          <w:lang w:eastAsia="en-GB"/>
        </w:rPr>
        <w:t>receive fair remuneration for the job they perform and undertakes regular reviews of terms and conditions across the workplace.</w:t>
      </w:r>
    </w:p>
    <w:p w14:paraId="2F053CC3" w14:textId="581E8756" w:rsidR="00A859BE" w:rsidRPr="0009700B" w:rsidRDefault="00A859BE" w:rsidP="00A859BE">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When using agencies and other bodies associated with the employment of the Group, </w:t>
      </w:r>
      <w:r w:rsidR="00CE6FBA">
        <w:rPr>
          <w:rFonts w:ascii="Aptos" w:eastAsia="Times New Roman" w:hAnsi="Aptos" w:cs="Arial"/>
          <w:lang w:eastAsia="en-GB"/>
        </w:rPr>
        <w:t>we</w:t>
      </w:r>
      <w:r w:rsidRPr="0009700B">
        <w:rPr>
          <w:rFonts w:ascii="Aptos" w:eastAsia="Times New Roman" w:hAnsi="Aptos" w:cs="Arial"/>
          <w:lang w:eastAsia="en-GB"/>
        </w:rPr>
        <w:t xml:space="preserve"> will ensure that steps are put in place to ensure that no slavery or human trafficking is in these supply chains and that thorough checks and procedures are in place to work with such bodies.</w:t>
      </w:r>
    </w:p>
    <w:p w14:paraId="76F8E079" w14:textId="39CCABC6" w:rsidR="00A859BE" w:rsidRPr="0009700B" w:rsidRDefault="00CE6FBA"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00A859BE" w:rsidRPr="0009700B">
        <w:rPr>
          <w:rFonts w:ascii="Aptos" w:eastAsia="Times New Roman" w:hAnsi="Aptos" w:cs="Arial"/>
          <w:lang w:eastAsia="en-GB"/>
        </w:rPr>
        <w:t xml:space="preserve"> produce an annual statement on modern slavery and human trafficking which details the actions to understand all potential modern slavery risks related to its business and the steps put in place to ensure this doesn’t occur in its supply chains. </w:t>
      </w:r>
    </w:p>
    <w:p w14:paraId="15831C4E" w14:textId="7BE69BD9" w:rsidR="00A859BE" w:rsidRPr="0009700B" w:rsidRDefault="00CE6FBA" w:rsidP="00A859BE">
      <w:pPr>
        <w:shd w:val="clear" w:color="auto" w:fill="FFFFFF"/>
        <w:spacing w:before="100" w:beforeAutospacing="1" w:after="180"/>
        <w:rPr>
          <w:rFonts w:ascii="Aptos" w:eastAsia="Times New Roman" w:hAnsi="Aptos" w:cs="Arial"/>
          <w:lang w:eastAsia="en-GB"/>
        </w:rPr>
      </w:pPr>
      <w:r>
        <w:rPr>
          <w:rFonts w:ascii="Aptos" w:eastAsia="Times New Roman" w:hAnsi="Aptos" w:cs="Arial"/>
          <w:lang w:eastAsia="en-GB"/>
        </w:rPr>
        <w:t>We</w:t>
      </w:r>
      <w:r w:rsidRPr="0009700B">
        <w:rPr>
          <w:rFonts w:ascii="Aptos" w:eastAsia="Times New Roman" w:hAnsi="Aptos" w:cs="Arial"/>
          <w:lang w:eastAsia="en-GB"/>
        </w:rPr>
        <w:t xml:space="preserve"> </w:t>
      </w:r>
      <w:r w:rsidR="006A2A13" w:rsidRPr="0009700B">
        <w:rPr>
          <w:rFonts w:ascii="Aptos" w:eastAsia="Times New Roman" w:hAnsi="Aptos" w:cs="Arial"/>
          <w:lang w:eastAsia="en-GB"/>
        </w:rPr>
        <w:t xml:space="preserve">also </w:t>
      </w:r>
      <w:proofErr w:type="gramStart"/>
      <w:r w:rsidR="006A2A13" w:rsidRPr="0009700B">
        <w:rPr>
          <w:rFonts w:ascii="Aptos" w:eastAsia="Times New Roman" w:hAnsi="Aptos" w:cs="Arial"/>
          <w:lang w:eastAsia="en-GB"/>
        </w:rPr>
        <w:t>has</w:t>
      </w:r>
      <w:proofErr w:type="gramEnd"/>
      <w:r w:rsidR="006A2A13" w:rsidRPr="0009700B">
        <w:rPr>
          <w:rFonts w:ascii="Aptos" w:eastAsia="Times New Roman" w:hAnsi="Aptos" w:cs="Arial"/>
          <w:lang w:eastAsia="en-GB"/>
        </w:rPr>
        <w:t xml:space="preserve"> a w</w:t>
      </w:r>
      <w:r w:rsidR="00A859BE" w:rsidRPr="0009700B">
        <w:rPr>
          <w:rFonts w:ascii="Aptos" w:eastAsia="Times New Roman" w:hAnsi="Aptos" w:cs="Arial"/>
          <w:lang w:eastAsia="en-GB"/>
        </w:rPr>
        <w:t>histleblowing p</w:t>
      </w:r>
      <w:r w:rsidR="000E5DE5" w:rsidRPr="0009700B">
        <w:rPr>
          <w:rFonts w:ascii="Aptos" w:eastAsia="Times New Roman" w:hAnsi="Aptos" w:cs="Arial"/>
          <w:lang w:eastAsia="en-GB"/>
        </w:rPr>
        <w:t>olicy</w:t>
      </w:r>
      <w:r w:rsidR="00A859BE" w:rsidRPr="0009700B">
        <w:rPr>
          <w:rFonts w:ascii="Aptos" w:eastAsia="Times New Roman" w:hAnsi="Aptos" w:cs="Arial"/>
          <w:lang w:eastAsia="en-GB"/>
        </w:rPr>
        <w:t xml:space="preserve"> </w:t>
      </w:r>
      <w:r w:rsidR="00005D28" w:rsidRPr="0009700B">
        <w:rPr>
          <w:rFonts w:ascii="Aptos" w:eastAsia="Times New Roman" w:hAnsi="Aptos" w:cs="Arial"/>
          <w:lang w:eastAsia="en-GB"/>
        </w:rPr>
        <w:t>that</w:t>
      </w:r>
      <w:r w:rsidR="00A859BE" w:rsidRPr="0009700B">
        <w:rPr>
          <w:rFonts w:ascii="Aptos" w:eastAsia="Times New Roman" w:hAnsi="Aptos" w:cs="Arial"/>
          <w:lang w:eastAsia="en-GB"/>
        </w:rPr>
        <w:t xml:space="preserve"> allows concerns to be reported on a confidential basis and without fear of recrimination</w:t>
      </w:r>
      <w:r w:rsidR="000E5DE5" w:rsidRPr="0009700B">
        <w:rPr>
          <w:rFonts w:ascii="Aptos" w:eastAsia="Times New Roman" w:hAnsi="Aptos" w:cs="Arial"/>
          <w:lang w:eastAsia="en-GB"/>
        </w:rPr>
        <w:t>.</w:t>
      </w:r>
    </w:p>
    <w:p w14:paraId="44C887C7" w14:textId="3879CE57" w:rsidR="00A859BE" w:rsidRPr="0009700B" w:rsidRDefault="00A859BE" w:rsidP="00A859BE">
      <w:pPr>
        <w:shd w:val="clear" w:color="auto" w:fill="FFFFFF"/>
        <w:spacing w:before="100" w:beforeAutospacing="1" w:after="180"/>
        <w:rPr>
          <w:rFonts w:ascii="Aptos" w:eastAsia="Times New Roman" w:hAnsi="Aptos" w:cs="Arial"/>
          <w:b/>
          <w:lang w:eastAsia="en-GB"/>
        </w:rPr>
      </w:pPr>
      <w:r w:rsidRPr="0009700B">
        <w:rPr>
          <w:rFonts w:ascii="Aptos" w:eastAsia="Times New Roman" w:hAnsi="Aptos" w:cs="Arial"/>
          <w:b/>
          <w:lang w:eastAsia="en-GB"/>
        </w:rPr>
        <w:t>Complaints</w:t>
      </w:r>
    </w:p>
    <w:p w14:paraId="0A66AD5F" w14:textId="6AD123A2" w:rsidR="00134482" w:rsidRPr="0009700B" w:rsidRDefault="00A859BE" w:rsidP="00C1631F">
      <w:pPr>
        <w:shd w:val="clear" w:color="auto" w:fill="FFFFFF"/>
        <w:spacing w:before="100" w:beforeAutospacing="1" w:after="180"/>
        <w:rPr>
          <w:rFonts w:ascii="Aptos" w:eastAsia="Times New Roman" w:hAnsi="Aptos" w:cs="Arial"/>
          <w:lang w:eastAsia="en-GB"/>
        </w:rPr>
      </w:pPr>
      <w:r w:rsidRPr="0009700B">
        <w:rPr>
          <w:rFonts w:ascii="Aptos" w:eastAsia="Times New Roman" w:hAnsi="Aptos" w:cs="Arial"/>
          <w:lang w:eastAsia="en-GB"/>
        </w:rPr>
        <w:t xml:space="preserve">If </w:t>
      </w:r>
      <w:r w:rsidR="00CE6FBA">
        <w:rPr>
          <w:rFonts w:ascii="Aptos" w:eastAsia="Times New Roman" w:hAnsi="Aptos" w:cs="Arial"/>
          <w:lang w:eastAsia="en-GB"/>
        </w:rPr>
        <w:t>a colleague</w:t>
      </w:r>
      <w:r w:rsidRPr="0009700B">
        <w:rPr>
          <w:rFonts w:ascii="Aptos" w:eastAsia="Times New Roman" w:hAnsi="Aptos" w:cs="Arial"/>
          <w:lang w:eastAsia="en-GB"/>
        </w:rPr>
        <w:t xml:space="preserve"> or candidate for employment considers that they have been unlawfully discriminated against, they should follow the </w:t>
      </w:r>
      <w:r w:rsidR="00CE6FBA">
        <w:rPr>
          <w:rFonts w:ascii="Aptos" w:eastAsia="Times New Roman" w:hAnsi="Aptos" w:cs="Arial"/>
          <w:lang w:eastAsia="en-GB"/>
        </w:rPr>
        <w:t>Gentoo’s</w:t>
      </w:r>
      <w:r w:rsidR="00CE6FBA" w:rsidRPr="0009700B">
        <w:rPr>
          <w:rFonts w:ascii="Aptos" w:eastAsia="Times New Roman" w:hAnsi="Aptos" w:cs="Arial"/>
          <w:lang w:eastAsia="en-GB"/>
        </w:rPr>
        <w:t xml:space="preserve"> </w:t>
      </w:r>
      <w:r w:rsidRPr="0009700B">
        <w:rPr>
          <w:rFonts w:ascii="Aptos" w:eastAsia="Times New Roman" w:hAnsi="Aptos" w:cs="Arial"/>
          <w:lang w:eastAsia="en-GB"/>
        </w:rPr>
        <w:t>grievance procedure to make a complaint. Details of any complaints will be retained confidentially for monitoring purposes.</w:t>
      </w:r>
    </w:p>
    <w:tbl>
      <w:tblPr>
        <w:tblStyle w:val="TableGrid"/>
        <w:tblW w:w="0" w:type="auto"/>
        <w:shd w:val="clear" w:color="auto" w:fill="F79646" w:themeFill="accent6"/>
        <w:tblLook w:val="04A0" w:firstRow="1" w:lastRow="0" w:firstColumn="1" w:lastColumn="0" w:noHBand="0" w:noVBand="1"/>
      </w:tblPr>
      <w:tblGrid>
        <w:gridCol w:w="8959"/>
      </w:tblGrid>
      <w:tr w:rsidR="00894A38" w:rsidRPr="0009700B" w14:paraId="79C34B7E" w14:textId="77777777" w:rsidTr="003A3E3C">
        <w:tc>
          <w:tcPr>
            <w:tcW w:w="8959" w:type="dxa"/>
            <w:tcBorders>
              <w:bottom w:val="single" w:sz="4" w:space="0" w:color="auto"/>
            </w:tcBorders>
            <w:shd w:val="clear" w:color="auto" w:fill="F79646" w:themeFill="accent6"/>
          </w:tcPr>
          <w:p w14:paraId="389CFDD9" w14:textId="7450F330" w:rsidR="00894A38" w:rsidRPr="0009700B" w:rsidRDefault="00894A38" w:rsidP="003A3E3C">
            <w:pPr>
              <w:spacing w:before="60" w:after="60"/>
              <w:rPr>
                <w:rFonts w:ascii="Aptos" w:hAnsi="Aptos"/>
              </w:rPr>
            </w:pPr>
            <w:r w:rsidRPr="0009700B">
              <w:rPr>
                <w:rFonts w:ascii="Aptos" w:eastAsia="Times New Roman" w:hAnsi="Aptos" w:cs="Arial"/>
                <w:b/>
                <w:lang w:val="en-GB"/>
              </w:rPr>
              <w:t xml:space="preserve">Related </w:t>
            </w:r>
            <w:r w:rsidR="00CE6FBA">
              <w:rPr>
                <w:rFonts w:ascii="Aptos" w:eastAsia="Times New Roman" w:hAnsi="Aptos" w:cs="Arial"/>
                <w:b/>
                <w:lang w:val="en-GB"/>
              </w:rPr>
              <w:t>p</w:t>
            </w:r>
            <w:r w:rsidRPr="0009700B">
              <w:rPr>
                <w:rFonts w:ascii="Aptos" w:eastAsia="Times New Roman" w:hAnsi="Aptos" w:cs="Arial"/>
                <w:b/>
                <w:lang w:val="en-GB"/>
              </w:rPr>
              <w:t>olicies</w:t>
            </w:r>
          </w:p>
        </w:tc>
      </w:tr>
    </w:tbl>
    <w:p w14:paraId="5FB5C1D8" w14:textId="77777777" w:rsidR="00894A38" w:rsidRPr="0009700B" w:rsidRDefault="00894A38" w:rsidP="00894A38">
      <w:pPr>
        <w:rPr>
          <w:rFonts w:ascii="Aptos" w:hAnsi="Aptos"/>
        </w:rPr>
      </w:pPr>
    </w:p>
    <w:p w14:paraId="4ECC123F" w14:textId="4640A27D" w:rsidR="00E3225E" w:rsidRPr="0009700B" w:rsidRDefault="0056225C" w:rsidP="00F95386">
      <w:pPr>
        <w:rPr>
          <w:rFonts w:ascii="Aptos" w:hAnsi="Aptos" w:cs="Arial"/>
        </w:rPr>
      </w:pPr>
      <w:r w:rsidRPr="0009700B">
        <w:rPr>
          <w:rFonts w:ascii="Aptos" w:hAnsi="Aptos" w:cs="Arial"/>
        </w:rPr>
        <w:t>This policy</w:t>
      </w:r>
      <w:r w:rsidR="00F95386" w:rsidRPr="0009700B">
        <w:rPr>
          <w:rFonts w:ascii="Aptos" w:hAnsi="Aptos" w:cs="Arial"/>
        </w:rPr>
        <w:t xml:space="preserve"> should be read in conjunction with</w:t>
      </w:r>
      <w:r w:rsidR="00E3225E" w:rsidRPr="0009700B">
        <w:rPr>
          <w:rFonts w:ascii="Aptos" w:hAnsi="Aptos" w:cs="Arial"/>
        </w:rPr>
        <w:t xml:space="preserve"> the following policies:</w:t>
      </w:r>
    </w:p>
    <w:p w14:paraId="359C826F" w14:textId="77777777" w:rsidR="00E3225E" w:rsidRPr="0009700B" w:rsidRDefault="00E3225E" w:rsidP="00F95386">
      <w:pPr>
        <w:rPr>
          <w:rFonts w:ascii="Aptos" w:hAnsi="Aptos" w:cs="Arial"/>
        </w:rPr>
      </w:pPr>
    </w:p>
    <w:p w14:paraId="506183E7" w14:textId="7FB67D9C" w:rsidR="00A859BE" w:rsidRPr="0009700B" w:rsidRDefault="00A859BE" w:rsidP="005030CD">
      <w:pPr>
        <w:pStyle w:val="ListParagraph"/>
        <w:numPr>
          <w:ilvl w:val="0"/>
          <w:numId w:val="8"/>
        </w:numPr>
        <w:rPr>
          <w:rFonts w:ascii="Aptos" w:hAnsi="Aptos"/>
          <w:sz w:val="24"/>
          <w:szCs w:val="24"/>
        </w:rPr>
      </w:pPr>
      <w:r w:rsidRPr="0009700B">
        <w:rPr>
          <w:rFonts w:ascii="Aptos" w:hAnsi="Aptos"/>
          <w:sz w:val="24"/>
          <w:szCs w:val="24"/>
        </w:rPr>
        <w:t xml:space="preserve">Diversity and Inclusion in Service Provision </w:t>
      </w:r>
      <w:r w:rsidR="006A2A13" w:rsidRPr="0009700B">
        <w:rPr>
          <w:rFonts w:ascii="Aptos" w:hAnsi="Aptos"/>
          <w:sz w:val="24"/>
          <w:szCs w:val="24"/>
        </w:rPr>
        <w:t>P</w:t>
      </w:r>
      <w:r w:rsidRPr="0009700B">
        <w:rPr>
          <w:rFonts w:ascii="Aptos" w:hAnsi="Aptos"/>
          <w:sz w:val="24"/>
          <w:szCs w:val="24"/>
        </w:rPr>
        <w:t xml:space="preserve">olicy and </w:t>
      </w:r>
      <w:r w:rsidR="006A2A13" w:rsidRPr="0009700B">
        <w:rPr>
          <w:rFonts w:ascii="Aptos" w:hAnsi="Aptos"/>
          <w:sz w:val="24"/>
          <w:szCs w:val="24"/>
        </w:rPr>
        <w:t>T</w:t>
      </w:r>
      <w:r w:rsidRPr="0009700B">
        <w:rPr>
          <w:rFonts w:ascii="Aptos" w:hAnsi="Aptos"/>
          <w:sz w:val="24"/>
          <w:szCs w:val="24"/>
        </w:rPr>
        <w:t>oolkit</w:t>
      </w:r>
    </w:p>
    <w:p w14:paraId="0F8708A4" w14:textId="16FDCB13" w:rsidR="00A859BE" w:rsidRPr="0009700B" w:rsidRDefault="00A859BE" w:rsidP="005030CD">
      <w:pPr>
        <w:pStyle w:val="ListParagraph"/>
        <w:numPr>
          <w:ilvl w:val="0"/>
          <w:numId w:val="8"/>
        </w:numPr>
        <w:rPr>
          <w:rFonts w:ascii="Aptos" w:hAnsi="Aptos"/>
          <w:sz w:val="24"/>
          <w:szCs w:val="24"/>
        </w:rPr>
      </w:pPr>
      <w:r w:rsidRPr="0009700B">
        <w:rPr>
          <w:rFonts w:ascii="Aptos" w:hAnsi="Aptos"/>
          <w:sz w:val="24"/>
          <w:szCs w:val="24"/>
        </w:rPr>
        <w:t>Code of Conduct</w:t>
      </w:r>
    </w:p>
    <w:p w14:paraId="77CE8A50" w14:textId="77777777" w:rsidR="00A859BE" w:rsidRPr="0009700B" w:rsidRDefault="00A859BE" w:rsidP="005030CD">
      <w:pPr>
        <w:pStyle w:val="ListParagraph"/>
        <w:numPr>
          <w:ilvl w:val="0"/>
          <w:numId w:val="8"/>
        </w:numPr>
        <w:rPr>
          <w:rFonts w:ascii="Aptos" w:hAnsi="Aptos"/>
          <w:sz w:val="24"/>
          <w:szCs w:val="24"/>
        </w:rPr>
      </w:pPr>
      <w:r w:rsidRPr="0009700B">
        <w:rPr>
          <w:rFonts w:ascii="Aptos" w:hAnsi="Aptos"/>
          <w:sz w:val="24"/>
          <w:szCs w:val="24"/>
        </w:rPr>
        <w:t xml:space="preserve">Prevention of Bullying and Harassment </w:t>
      </w:r>
    </w:p>
    <w:p w14:paraId="797B6366" w14:textId="042D6EA3" w:rsidR="00A859BE" w:rsidRPr="0009700B" w:rsidRDefault="00A859BE" w:rsidP="005030CD">
      <w:pPr>
        <w:pStyle w:val="ListParagraph"/>
        <w:numPr>
          <w:ilvl w:val="0"/>
          <w:numId w:val="8"/>
        </w:numPr>
        <w:rPr>
          <w:rFonts w:ascii="Aptos" w:hAnsi="Aptos"/>
          <w:sz w:val="24"/>
          <w:szCs w:val="24"/>
        </w:rPr>
      </w:pPr>
      <w:r w:rsidRPr="0009700B">
        <w:rPr>
          <w:rFonts w:ascii="Aptos" w:hAnsi="Aptos"/>
          <w:sz w:val="24"/>
          <w:szCs w:val="24"/>
        </w:rPr>
        <w:t>Recruitment and Selection</w:t>
      </w:r>
    </w:p>
    <w:p w14:paraId="156B9305" w14:textId="77777777" w:rsidR="00A859BE" w:rsidRPr="0009700B" w:rsidRDefault="00A859BE" w:rsidP="005030CD">
      <w:pPr>
        <w:pStyle w:val="ListParagraph"/>
        <w:numPr>
          <w:ilvl w:val="0"/>
          <w:numId w:val="8"/>
        </w:numPr>
        <w:rPr>
          <w:rFonts w:ascii="Aptos" w:hAnsi="Aptos"/>
          <w:sz w:val="24"/>
          <w:szCs w:val="24"/>
        </w:rPr>
      </w:pPr>
      <w:r w:rsidRPr="0009700B">
        <w:rPr>
          <w:rFonts w:ascii="Aptos" w:hAnsi="Aptos"/>
          <w:sz w:val="24"/>
          <w:szCs w:val="24"/>
        </w:rPr>
        <w:t xml:space="preserve">Disciplinary </w:t>
      </w:r>
    </w:p>
    <w:p w14:paraId="60CFB0DB" w14:textId="1AC0B181" w:rsidR="005B3BC9" w:rsidRPr="0009700B" w:rsidRDefault="005B3BC9" w:rsidP="005030CD">
      <w:pPr>
        <w:pStyle w:val="ListParagraph"/>
        <w:numPr>
          <w:ilvl w:val="0"/>
          <w:numId w:val="8"/>
        </w:numPr>
        <w:rPr>
          <w:rFonts w:ascii="Aptos" w:hAnsi="Aptos"/>
          <w:sz w:val="24"/>
          <w:szCs w:val="24"/>
        </w:rPr>
      </w:pPr>
      <w:r w:rsidRPr="0009700B">
        <w:rPr>
          <w:rFonts w:ascii="Aptos" w:hAnsi="Aptos"/>
          <w:sz w:val="24"/>
          <w:szCs w:val="24"/>
        </w:rPr>
        <w:t>Grievance</w:t>
      </w:r>
    </w:p>
    <w:p w14:paraId="0A1D6BB5" w14:textId="25B9C411" w:rsidR="006A2A13" w:rsidRPr="0009700B" w:rsidRDefault="006A2A13" w:rsidP="005030CD">
      <w:pPr>
        <w:pStyle w:val="ListParagraph"/>
        <w:numPr>
          <w:ilvl w:val="0"/>
          <w:numId w:val="8"/>
        </w:numPr>
        <w:rPr>
          <w:rFonts w:ascii="Aptos" w:hAnsi="Aptos"/>
          <w:sz w:val="24"/>
          <w:szCs w:val="24"/>
        </w:rPr>
      </w:pPr>
      <w:r w:rsidRPr="0009700B">
        <w:rPr>
          <w:rFonts w:ascii="Aptos" w:hAnsi="Aptos"/>
          <w:sz w:val="24"/>
          <w:szCs w:val="24"/>
        </w:rPr>
        <w:t>Learning and Development Policy</w:t>
      </w:r>
    </w:p>
    <w:p w14:paraId="53BFA8F4" w14:textId="77777777" w:rsidR="00AA6D74" w:rsidRPr="0009700B" w:rsidRDefault="00AA6D74" w:rsidP="005030CD">
      <w:pPr>
        <w:pStyle w:val="ListParagraph"/>
        <w:numPr>
          <w:ilvl w:val="0"/>
          <w:numId w:val="8"/>
        </w:numPr>
        <w:rPr>
          <w:rFonts w:ascii="Aptos" w:hAnsi="Aptos"/>
          <w:sz w:val="24"/>
          <w:szCs w:val="24"/>
        </w:rPr>
      </w:pPr>
      <w:r w:rsidRPr="0009700B">
        <w:rPr>
          <w:rFonts w:ascii="Aptos" w:hAnsi="Aptos"/>
          <w:sz w:val="24"/>
          <w:szCs w:val="24"/>
        </w:rPr>
        <w:t>Data Protection Policy</w:t>
      </w:r>
    </w:p>
    <w:p w14:paraId="3099052A" w14:textId="737A28B4" w:rsidR="00AA6D74" w:rsidRPr="0009700B" w:rsidRDefault="00AA6D74" w:rsidP="005030CD">
      <w:pPr>
        <w:pStyle w:val="ListParagraph"/>
        <w:numPr>
          <w:ilvl w:val="0"/>
          <w:numId w:val="8"/>
        </w:numPr>
        <w:rPr>
          <w:rFonts w:ascii="Aptos" w:hAnsi="Aptos"/>
          <w:sz w:val="24"/>
          <w:szCs w:val="24"/>
        </w:rPr>
      </w:pPr>
      <w:r w:rsidRPr="0009700B">
        <w:rPr>
          <w:rFonts w:ascii="Aptos" w:hAnsi="Aptos"/>
          <w:sz w:val="24"/>
          <w:szCs w:val="24"/>
        </w:rPr>
        <w:t>Information Security Handbook</w:t>
      </w:r>
    </w:p>
    <w:p w14:paraId="415B7701" w14:textId="405BEEE4" w:rsidR="42FB99F1" w:rsidRDefault="42FB99F1" w:rsidP="6074BA58">
      <w:pPr>
        <w:pStyle w:val="ListParagraph"/>
        <w:numPr>
          <w:ilvl w:val="0"/>
          <w:numId w:val="8"/>
        </w:numPr>
        <w:rPr>
          <w:rFonts w:ascii="Aptos" w:hAnsi="Aptos"/>
          <w:sz w:val="24"/>
          <w:szCs w:val="24"/>
        </w:rPr>
      </w:pPr>
      <w:r w:rsidRPr="0009700B">
        <w:rPr>
          <w:rFonts w:ascii="Aptos" w:hAnsi="Aptos"/>
          <w:sz w:val="24"/>
          <w:szCs w:val="24"/>
        </w:rPr>
        <w:t>Vulnerability Policy</w:t>
      </w:r>
    </w:p>
    <w:p w14:paraId="279E15AA" w14:textId="77777777" w:rsidR="00CE6FBA" w:rsidRDefault="00CE6FBA" w:rsidP="00CE6FBA">
      <w:pPr>
        <w:rPr>
          <w:rFonts w:ascii="Aptos" w:hAnsi="Aptos"/>
        </w:rPr>
      </w:pPr>
    </w:p>
    <w:p w14:paraId="3ECB078C" w14:textId="77777777" w:rsidR="00CE6FBA" w:rsidRDefault="00CE6FBA" w:rsidP="00CE6FBA">
      <w:pPr>
        <w:rPr>
          <w:rFonts w:ascii="Aptos" w:hAnsi="Aptos"/>
        </w:rPr>
      </w:pPr>
    </w:p>
    <w:p w14:paraId="56878587" w14:textId="77777777" w:rsidR="00CE6FBA" w:rsidRDefault="00CE6FBA" w:rsidP="00CE6FBA">
      <w:pPr>
        <w:rPr>
          <w:rFonts w:ascii="Aptos" w:hAnsi="Aptos"/>
        </w:rPr>
      </w:pPr>
    </w:p>
    <w:p w14:paraId="2F43F174" w14:textId="77777777" w:rsidR="00CE6FBA" w:rsidRDefault="00CE6FBA" w:rsidP="00CE6FBA">
      <w:pPr>
        <w:rPr>
          <w:rFonts w:ascii="Aptos" w:hAnsi="Aptos"/>
        </w:rPr>
      </w:pPr>
    </w:p>
    <w:p w14:paraId="55395BCC" w14:textId="77777777" w:rsidR="00CE6FBA" w:rsidRDefault="00CE6FBA" w:rsidP="00CE6FBA">
      <w:pPr>
        <w:rPr>
          <w:rFonts w:ascii="Aptos" w:hAnsi="Aptos"/>
        </w:rPr>
      </w:pPr>
    </w:p>
    <w:p w14:paraId="5BC3D83E" w14:textId="77777777" w:rsidR="00CE6FBA" w:rsidRDefault="00CE6FBA" w:rsidP="00CE6FBA">
      <w:pPr>
        <w:rPr>
          <w:rFonts w:ascii="Aptos" w:hAnsi="Aptos"/>
        </w:rPr>
      </w:pPr>
    </w:p>
    <w:p w14:paraId="34C907F1" w14:textId="77777777" w:rsidR="00CE6FBA" w:rsidRDefault="00CE6FBA" w:rsidP="00CE6FBA">
      <w:pPr>
        <w:rPr>
          <w:rFonts w:ascii="Aptos" w:hAnsi="Aptos"/>
        </w:rPr>
      </w:pPr>
    </w:p>
    <w:p w14:paraId="12C86CC1" w14:textId="77777777" w:rsidR="00CE6FBA" w:rsidRDefault="00CE6FBA" w:rsidP="00CE6FBA">
      <w:pPr>
        <w:rPr>
          <w:rFonts w:ascii="Aptos" w:hAnsi="Aptos"/>
        </w:rPr>
      </w:pPr>
    </w:p>
    <w:p w14:paraId="601915D6" w14:textId="77777777" w:rsidR="00CE6FBA" w:rsidRDefault="00CE6FBA" w:rsidP="00CE6FBA">
      <w:pPr>
        <w:rPr>
          <w:rFonts w:ascii="Aptos" w:hAnsi="Aptos"/>
        </w:rPr>
      </w:pPr>
    </w:p>
    <w:p w14:paraId="57C63CFA" w14:textId="77777777" w:rsidR="00CE6FBA" w:rsidRDefault="00CE6FBA" w:rsidP="00CE6FBA">
      <w:pPr>
        <w:rPr>
          <w:rFonts w:ascii="Aptos" w:hAnsi="Aptos"/>
        </w:rPr>
      </w:pPr>
    </w:p>
    <w:p w14:paraId="79FE0DA9" w14:textId="77777777" w:rsidR="00CE6FBA" w:rsidRDefault="00CE6FBA" w:rsidP="00CE6FBA">
      <w:pPr>
        <w:rPr>
          <w:rFonts w:ascii="Aptos" w:hAnsi="Aptos"/>
        </w:rPr>
      </w:pPr>
    </w:p>
    <w:p w14:paraId="656732DE" w14:textId="77777777" w:rsidR="00CE6FBA" w:rsidRDefault="00CE6FBA" w:rsidP="00CE6FBA">
      <w:pPr>
        <w:rPr>
          <w:rFonts w:ascii="Aptos" w:hAnsi="Aptos"/>
        </w:rPr>
      </w:pPr>
    </w:p>
    <w:p w14:paraId="4770BFA7" w14:textId="77777777" w:rsidR="00CE6FBA" w:rsidRDefault="00CE6FBA" w:rsidP="00CE6FBA">
      <w:pPr>
        <w:rPr>
          <w:rFonts w:ascii="Aptos" w:hAnsi="Aptos"/>
        </w:rPr>
      </w:pPr>
    </w:p>
    <w:p w14:paraId="690A633D" w14:textId="77777777" w:rsidR="00981831" w:rsidRDefault="00981831" w:rsidP="00CE6FBA">
      <w:pPr>
        <w:rPr>
          <w:rFonts w:ascii="Aptos" w:hAnsi="Aptos"/>
        </w:rPr>
      </w:pPr>
    </w:p>
    <w:p w14:paraId="13ECF22C" w14:textId="77777777" w:rsidR="00981831" w:rsidRDefault="00981831" w:rsidP="00CE6FBA">
      <w:pPr>
        <w:rPr>
          <w:rFonts w:ascii="Aptos" w:hAnsi="Aptos"/>
        </w:rPr>
      </w:pPr>
    </w:p>
    <w:p w14:paraId="48A896C6" w14:textId="77777777" w:rsidR="00981831" w:rsidRDefault="00981831" w:rsidP="00CE6FBA">
      <w:pPr>
        <w:rPr>
          <w:rFonts w:ascii="Aptos" w:hAnsi="Aptos"/>
        </w:rPr>
      </w:pPr>
    </w:p>
    <w:p w14:paraId="1DFBC3BB" w14:textId="77777777" w:rsidR="00981831" w:rsidRDefault="00981831" w:rsidP="00CE6FBA">
      <w:pPr>
        <w:rPr>
          <w:rFonts w:ascii="Aptos" w:hAnsi="Aptos"/>
        </w:rPr>
      </w:pPr>
    </w:p>
    <w:p w14:paraId="4B457215" w14:textId="77777777" w:rsidR="00CE6FBA" w:rsidRPr="00981831" w:rsidRDefault="00CE6FBA" w:rsidP="00981831">
      <w:pPr>
        <w:rPr>
          <w:rFonts w:ascii="Aptos" w:hAnsi="Aptos"/>
        </w:rPr>
      </w:pPr>
    </w:p>
    <w:p w14:paraId="290907A2" w14:textId="0E26899E" w:rsidR="00894A38" w:rsidRPr="0009700B" w:rsidRDefault="00894A38" w:rsidP="00894A38">
      <w:pPr>
        <w:rPr>
          <w:rFonts w:ascii="Aptos" w:hAnsi="Aptos"/>
        </w:rPr>
      </w:pPr>
    </w:p>
    <w:p w14:paraId="74378158" w14:textId="608E63A9" w:rsidR="007E5819" w:rsidRPr="0009700B" w:rsidRDefault="007E5819" w:rsidP="008E4AE9">
      <w:pPr>
        <w:rPr>
          <w:rFonts w:ascii="Aptos" w:hAnsi="Aptos" w:cs="Arial"/>
          <w:b/>
          <w:bCs/>
        </w:rPr>
      </w:pPr>
      <w:r w:rsidRPr="0009700B">
        <w:rPr>
          <w:rFonts w:ascii="Aptos" w:hAnsi="Aptos" w:cs="Arial"/>
          <w:b/>
          <w:bCs/>
        </w:rPr>
        <w:t xml:space="preserve">Version </w:t>
      </w:r>
      <w:r w:rsidR="00CE6FBA">
        <w:rPr>
          <w:rFonts w:ascii="Aptos" w:hAnsi="Aptos" w:cs="Arial"/>
          <w:b/>
          <w:bCs/>
        </w:rPr>
        <w:t>c</w:t>
      </w:r>
      <w:r w:rsidRPr="0009700B">
        <w:rPr>
          <w:rFonts w:ascii="Aptos" w:hAnsi="Aptos" w:cs="Arial"/>
          <w:b/>
          <w:bCs/>
        </w:rPr>
        <w:t>ontrol</w:t>
      </w:r>
    </w:p>
    <w:p w14:paraId="7CE37E8B" w14:textId="77777777" w:rsidR="008E4AE9" w:rsidRPr="0009700B" w:rsidRDefault="008E4AE9" w:rsidP="008E4AE9">
      <w:pPr>
        <w:rPr>
          <w:rFonts w:ascii="Aptos" w:hAnsi="Aptos"/>
        </w:rPr>
      </w:pPr>
    </w:p>
    <w:tbl>
      <w:tblPr>
        <w:tblW w:w="9067" w:type="dxa"/>
        <w:tblCellMar>
          <w:left w:w="0" w:type="dxa"/>
          <w:right w:w="0" w:type="dxa"/>
        </w:tblCellMar>
        <w:tblLook w:val="04A0" w:firstRow="1" w:lastRow="0" w:firstColumn="1" w:lastColumn="0" w:noHBand="0" w:noVBand="1"/>
      </w:tblPr>
      <w:tblGrid>
        <w:gridCol w:w="1097"/>
        <w:gridCol w:w="4731"/>
        <w:gridCol w:w="1833"/>
        <w:gridCol w:w="1406"/>
      </w:tblGrid>
      <w:tr w:rsidR="007E5819" w:rsidRPr="0009700B" w14:paraId="32731F0D" w14:textId="77777777" w:rsidTr="00E75F42">
        <w:trPr>
          <w:trHeight w:val="284"/>
        </w:trPr>
        <w:tc>
          <w:tcPr>
            <w:tcW w:w="1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9FABE" w14:textId="77777777" w:rsidR="007E5819" w:rsidRPr="0009700B" w:rsidRDefault="007E5819" w:rsidP="003A3E3C">
            <w:pPr>
              <w:jc w:val="center"/>
              <w:rPr>
                <w:rFonts w:ascii="Aptos" w:hAnsi="Aptos" w:cs="Arial"/>
                <w:b/>
                <w:bCs/>
              </w:rPr>
            </w:pPr>
            <w:r w:rsidRPr="0009700B">
              <w:rPr>
                <w:rFonts w:ascii="Aptos" w:hAnsi="Aptos" w:cs="Arial"/>
                <w:b/>
                <w:bCs/>
              </w:rPr>
              <w:t>Version</w:t>
            </w:r>
          </w:p>
        </w:tc>
        <w:tc>
          <w:tcPr>
            <w:tcW w:w="47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C5028B" w14:textId="77777777" w:rsidR="007E5819" w:rsidRPr="0009700B" w:rsidRDefault="007E5819" w:rsidP="003A3E3C">
            <w:pPr>
              <w:rPr>
                <w:rFonts w:ascii="Aptos" w:hAnsi="Aptos" w:cs="Arial"/>
                <w:b/>
                <w:bCs/>
              </w:rPr>
            </w:pPr>
            <w:r w:rsidRPr="0009700B">
              <w:rPr>
                <w:rFonts w:ascii="Aptos" w:hAnsi="Aptos" w:cs="Arial"/>
                <w:b/>
                <w:bCs/>
              </w:rPr>
              <w:t>Reason</w:t>
            </w:r>
          </w:p>
        </w:tc>
        <w:tc>
          <w:tcPr>
            <w:tcW w:w="18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FF7F30" w14:textId="77777777" w:rsidR="007E5819" w:rsidRPr="0009700B" w:rsidRDefault="007E5819" w:rsidP="003A3E3C">
            <w:pPr>
              <w:rPr>
                <w:rFonts w:ascii="Aptos" w:hAnsi="Aptos" w:cs="Arial"/>
                <w:b/>
                <w:bCs/>
              </w:rPr>
            </w:pPr>
            <w:r w:rsidRPr="0009700B">
              <w:rPr>
                <w:rFonts w:ascii="Aptos" w:hAnsi="Aptos" w:cs="Arial"/>
                <w:b/>
                <w:bCs/>
              </w:rPr>
              <w:t>Issuer</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BF3579" w14:textId="77777777" w:rsidR="007E5819" w:rsidRPr="0009700B" w:rsidRDefault="007E5819" w:rsidP="003A3E3C">
            <w:pPr>
              <w:rPr>
                <w:rFonts w:ascii="Aptos" w:hAnsi="Aptos" w:cs="Arial"/>
                <w:b/>
                <w:bCs/>
              </w:rPr>
            </w:pPr>
            <w:r w:rsidRPr="0009700B">
              <w:rPr>
                <w:rFonts w:ascii="Aptos" w:hAnsi="Aptos" w:cs="Arial"/>
                <w:b/>
                <w:bCs/>
              </w:rPr>
              <w:t>Date</w:t>
            </w:r>
          </w:p>
        </w:tc>
      </w:tr>
      <w:tr w:rsidR="007E5819" w:rsidRPr="0009700B" w14:paraId="0AC34C03" w14:textId="77777777" w:rsidTr="00E75F42">
        <w:trPr>
          <w:trHeight w:val="284"/>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7B0321" w14:textId="77777777" w:rsidR="007E5819" w:rsidRPr="0009700B" w:rsidRDefault="007E5819" w:rsidP="003A3E3C">
            <w:pPr>
              <w:jc w:val="center"/>
              <w:rPr>
                <w:rFonts w:ascii="Aptos" w:hAnsi="Aptos" w:cs="Arial"/>
              </w:rPr>
            </w:pPr>
            <w:r w:rsidRPr="0009700B">
              <w:rPr>
                <w:rFonts w:ascii="Aptos" w:hAnsi="Aptos" w:cs="Arial"/>
              </w:rPr>
              <w:t>V1.0</w:t>
            </w:r>
          </w:p>
        </w:tc>
        <w:tc>
          <w:tcPr>
            <w:tcW w:w="47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3AE73" w14:textId="77777777" w:rsidR="007E5819" w:rsidRPr="0009700B" w:rsidRDefault="007E5819" w:rsidP="003A3E3C">
            <w:pPr>
              <w:rPr>
                <w:rFonts w:ascii="Aptos" w:hAnsi="Aptos" w:cs="Arial"/>
              </w:rPr>
            </w:pPr>
            <w:r w:rsidRPr="0009700B">
              <w:rPr>
                <w:rFonts w:ascii="Aptos" w:hAnsi="Aptos" w:cs="Arial"/>
              </w:rPr>
              <w:t xml:space="preserve">Approved </w:t>
            </w:r>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86B16" w14:textId="77777777" w:rsidR="007E5819" w:rsidRPr="0009700B" w:rsidRDefault="007E5819" w:rsidP="003A3E3C">
            <w:pPr>
              <w:rPr>
                <w:rFonts w:ascii="Aptos" w:hAnsi="Aptos" w:cs="Arial"/>
              </w:rPr>
            </w:pPr>
            <w:r w:rsidRPr="0009700B">
              <w:rPr>
                <w:rFonts w:ascii="Aptos" w:hAnsi="Aptos" w:cs="Arial"/>
              </w:rPr>
              <w:t>A Bell</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107C2" w14:textId="77777777" w:rsidR="007E5819" w:rsidRPr="0009700B" w:rsidRDefault="007E5819" w:rsidP="003A3E3C">
            <w:pPr>
              <w:rPr>
                <w:rFonts w:ascii="Aptos" w:hAnsi="Aptos" w:cs="Arial"/>
              </w:rPr>
            </w:pPr>
            <w:r w:rsidRPr="0009700B">
              <w:rPr>
                <w:rFonts w:ascii="Aptos" w:hAnsi="Aptos" w:cs="Arial"/>
              </w:rPr>
              <w:t>2018</w:t>
            </w:r>
          </w:p>
        </w:tc>
      </w:tr>
      <w:tr w:rsidR="007E5819" w:rsidRPr="0009700B" w14:paraId="00BEAFDE" w14:textId="77777777" w:rsidTr="00E75F42">
        <w:trPr>
          <w:trHeight w:val="284"/>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47BADA" w14:textId="1B40A5D5" w:rsidR="007E5819" w:rsidRPr="0009700B" w:rsidRDefault="007E5819" w:rsidP="003A3E3C">
            <w:pPr>
              <w:jc w:val="center"/>
              <w:rPr>
                <w:rFonts w:ascii="Aptos" w:hAnsi="Aptos" w:cs="Arial"/>
              </w:rPr>
            </w:pPr>
            <w:r w:rsidRPr="0009700B">
              <w:rPr>
                <w:rFonts w:ascii="Aptos" w:hAnsi="Aptos" w:cs="Arial"/>
              </w:rPr>
              <w:t>V</w:t>
            </w:r>
            <w:r w:rsidR="00151D8E" w:rsidRPr="0009700B">
              <w:rPr>
                <w:rFonts w:ascii="Aptos" w:hAnsi="Aptos" w:cs="Arial"/>
              </w:rPr>
              <w:t>2.0</w:t>
            </w:r>
          </w:p>
        </w:tc>
        <w:tc>
          <w:tcPr>
            <w:tcW w:w="47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641703" w14:textId="773C6932" w:rsidR="007E5819" w:rsidRPr="0009700B" w:rsidRDefault="007E5819" w:rsidP="005030CD">
            <w:pPr>
              <w:pStyle w:val="ListParagraph"/>
              <w:numPr>
                <w:ilvl w:val="0"/>
                <w:numId w:val="10"/>
              </w:numPr>
              <w:rPr>
                <w:rFonts w:ascii="Aptos" w:hAnsi="Aptos"/>
                <w:sz w:val="24"/>
                <w:szCs w:val="24"/>
                <w:lang w:val="en-US"/>
              </w:rPr>
            </w:pPr>
            <w:r w:rsidRPr="0009700B">
              <w:rPr>
                <w:rFonts w:ascii="Aptos" w:hAnsi="Aptos"/>
                <w:sz w:val="24"/>
                <w:szCs w:val="24"/>
                <w:lang w:val="en-US"/>
              </w:rPr>
              <w:t>‘General’ deleted reference to ‘orange book and red and green book</w:t>
            </w:r>
          </w:p>
          <w:p w14:paraId="14D3A370" w14:textId="77777777" w:rsidR="007E5819" w:rsidRPr="0009700B" w:rsidRDefault="007E5819" w:rsidP="005030CD">
            <w:pPr>
              <w:pStyle w:val="ListParagraph"/>
              <w:numPr>
                <w:ilvl w:val="0"/>
                <w:numId w:val="10"/>
              </w:numPr>
              <w:rPr>
                <w:rFonts w:ascii="Aptos" w:hAnsi="Aptos"/>
                <w:sz w:val="24"/>
                <w:szCs w:val="24"/>
                <w:lang w:val="en-US"/>
              </w:rPr>
            </w:pPr>
            <w:r w:rsidRPr="0009700B">
              <w:rPr>
                <w:rFonts w:ascii="Aptos" w:hAnsi="Aptos"/>
                <w:sz w:val="24"/>
                <w:szCs w:val="24"/>
                <w:lang w:val="en-US"/>
              </w:rPr>
              <w:t>‘Contribution and Goals’ deleted detail of vision and values</w:t>
            </w:r>
          </w:p>
          <w:p w14:paraId="1631AEE5" w14:textId="77777777" w:rsidR="007E5819" w:rsidRPr="0009700B" w:rsidRDefault="007E5819" w:rsidP="005030CD">
            <w:pPr>
              <w:pStyle w:val="ListParagraph"/>
              <w:numPr>
                <w:ilvl w:val="0"/>
                <w:numId w:val="10"/>
              </w:numPr>
              <w:rPr>
                <w:rFonts w:ascii="Aptos" w:hAnsi="Aptos"/>
                <w:sz w:val="24"/>
                <w:szCs w:val="24"/>
                <w:lang w:val="en-US"/>
              </w:rPr>
            </w:pPr>
            <w:r w:rsidRPr="0009700B">
              <w:rPr>
                <w:rFonts w:ascii="Aptos" w:hAnsi="Aptos"/>
                <w:sz w:val="24"/>
                <w:szCs w:val="24"/>
              </w:rPr>
              <w:t xml:space="preserve">General Formatting </w:t>
            </w:r>
          </w:p>
        </w:tc>
        <w:tc>
          <w:tcPr>
            <w:tcW w:w="18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F4B4E" w14:textId="77777777" w:rsidR="007E5819" w:rsidRPr="0009700B" w:rsidRDefault="007E5819" w:rsidP="003A3E3C">
            <w:pPr>
              <w:rPr>
                <w:rFonts w:ascii="Aptos" w:hAnsi="Aptos" w:cs="Arial"/>
              </w:rPr>
            </w:pPr>
            <w:r w:rsidRPr="0009700B">
              <w:rPr>
                <w:rFonts w:ascii="Aptos" w:hAnsi="Aptos" w:cs="Arial"/>
              </w:rPr>
              <w:t>N Young</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8A715" w14:textId="77777777" w:rsidR="007E5819" w:rsidRPr="0009700B" w:rsidRDefault="007E5819" w:rsidP="003A3E3C">
            <w:pPr>
              <w:rPr>
                <w:rFonts w:ascii="Aptos" w:hAnsi="Aptos" w:cs="Arial"/>
              </w:rPr>
            </w:pPr>
            <w:r w:rsidRPr="0009700B">
              <w:rPr>
                <w:rFonts w:ascii="Aptos" w:hAnsi="Aptos" w:cs="Arial"/>
              </w:rPr>
              <w:t>July 2020</w:t>
            </w:r>
          </w:p>
        </w:tc>
      </w:tr>
      <w:tr w:rsidR="535CAF2F" w:rsidRPr="0009700B" w14:paraId="032C7FA5" w14:textId="77777777" w:rsidTr="00981831">
        <w:trPr>
          <w:trHeight w:val="284"/>
        </w:trPr>
        <w:tc>
          <w:tcPr>
            <w:tcW w:w="1097" w:type="dxa"/>
            <w:tcBorders>
              <w:top w:val="nil"/>
              <w:left w:val="single" w:sz="8" w:space="0" w:color="auto"/>
              <w:right w:val="single" w:sz="8" w:space="0" w:color="auto"/>
            </w:tcBorders>
            <w:tcMar>
              <w:top w:w="0" w:type="dxa"/>
              <w:left w:w="108" w:type="dxa"/>
              <w:bottom w:w="0" w:type="dxa"/>
              <w:right w:w="108" w:type="dxa"/>
            </w:tcMar>
            <w:vAlign w:val="center"/>
            <w:hideMark/>
          </w:tcPr>
          <w:p w14:paraId="54841B35" w14:textId="77777777" w:rsidR="2A781A42" w:rsidRPr="0009700B" w:rsidRDefault="2A781A42" w:rsidP="535CAF2F">
            <w:pPr>
              <w:jc w:val="center"/>
              <w:rPr>
                <w:rFonts w:ascii="Aptos" w:hAnsi="Aptos" w:cs="Arial"/>
              </w:rPr>
            </w:pPr>
            <w:r w:rsidRPr="0009700B">
              <w:rPr>
                <w:rFonts w:ascii="Aptos" w:hAnsi="Aptos" w:cs="Arial"/>
              </w:rPr>
              <w:t>V3.0</w:t>
            </w:r>
          </w:p>
          <w:p w14:paraId="7B8CAC54" w14:textId="505F899F" w:rsidR="2A781A42" w:rsidRPr="0009700B" w:rsidRDefault="2A781A42" w:rsidP="535CAF2F">
            <w:pPr>
              <w:jc w:val="center"/>
              <w:rPr>
                <w:rFonts w:ascii="Aptos" w:hAnsi="Aptos" w:cs="Arial"/>
              </w:rPr>
            </w:pPr>
          </w:p>
        </w:tc>
        <w:tc>
          <w:tcPr>
            <w:tcW w:w="4731" w:type="dxa"/>
            <w:tcBorders>
              <w:top w:val="nil"/>
              <w:left w:val="nil"/>
              <w:right w:val="single" w:sz="8" w:space="0" w:color="auto"/>
            </w:tcBorders>
            <w:tcMar>
              <w:top w:w="0" w:type="dxa"/>
              <w:left w:w="108" w:type="dxa"/>
              <w:bottom w:w="0" w:type="dxa"/>
              <w:right w:w="108" w:type="dxa"/>
            </w:tcMar>
            <w:vAlign w:val="center"/>
          </w:tcPr>
          <w:p w14:paraId="5D5F43EA" w14:textId="71BE21B1" w:rsidR="2A781A42" w:rsidRPr="0009700B" w:rsidRDefault="2A781A42"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This policy has been reviewed </w:t>
            </w:r>
            <w:r w:rsidR="006A0D96" w:rsidRPr="0009700B">
              <w:rPr>
                <w:rFonts w:ascii="Aptos" w:hAnsi="Aptos"/>
                <w:sz w:val="24"/>
                <w:szCs w:val="24"/>
                <w:lang w:val="en-US"/>
              </w:rPr>
              <w:t>b</w:t>
            </w:r>
            <w:r w:rsidRPr="0009700B">
              <w:rPr>
                <w:rFonts w:ascii="Aptos" w:hAnsi="Aptos"/>
                <w:sz w:val="24"/>
                <w:szCs w:val="24"/>
                <w:lang w:val="en-US"/>
              </w:rPr>
              <w:t xml:space="preserve">y Muckle Law Firm </w:t>
            </w:r>
          </w:p>
          <w:p w14:paraId="18A98D2F" w14:textId="560B7016" w:rsidR="2A781A42" w:rsidRPr="0009700B" w:rsidRDefault="2A781A42"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Reference to intersectionality </w:t>
            </w:r>
          </w:p>
          <w:p w14:paraId="298C335B" w14:textId="57E988D3" w:rsidR="2A781A42" w:rsidRPr="0009700B" w:rsidRDefault="2A781A42"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Definitions added regarding discrimination. </w:t>
            </w:r>
          </w:p>
          <w:p w14:paraId="2F482108" w14:textId="1AFD1081" w:rsidR="2A781A42" w:rsidRPr="0009700B" w:rsidRDefault="2A781A42"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Reference to disabilities </w:t>
            </w:r>
          </w:p>
          <w:p w14:paraId="53E10C5A" w14:textId="77777777" w:rsidR="2A781A42" w:rsidRPr="0009700B" w:rsidRDefault="2A781A42"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Included section on breach of this policy </w:t>
            </w:r>
          </w:p>
          <w:p w14:paraId="21A300C7" w14:textId="29C008DE" w:rsidR="2A781A42" w:rsidRPr="0009700B" w:rsidRDefault="2A781A42" w:rsidP="00E75A9E">
            <w:pPr>
              <w:pStyle w:val="ListParagraph"/>
              <w:rPr>
                <w:rFonts w:ascii="Aptos" w:hAnsi="Aptos"/>
                <w:sz w:val="24"/>
                <w:szCs w:val="24"/>
                <w:lang w:val="en-US"/>
              </w:rPr>
            </w:pPr>
          </w:p>
        </w:tc>
        <w:tc>
          <w:tcPr>
            <w:tcW w:w="1833" w:type="dxa"/>
            <w:tcBorders>
              <w:top w:val="nil"/>
              <w:left w:val="nil"/>
              <w:right w:val="single" w:sz="8" w:space="0" w:color="auto"/>
            </w:tcBorders>
            <w:tcMar>
              <w:top w:w="0" w:type="dxa"/>
              <w:left w:w="108" w:type="dxa"/>
              <w:bottom w:w="0" w:type="dxa"/>
              <w:right w:w="108" w:type="dxa"/>
            </w:tcMar>
            <w:vAlign w:val="center"/>
            <w:hideMark/>
          </w:tcPr>
          <w:p w14:paraId="0A6D1687" w14:textId="4BEAA2D4" w:rsidR="2A781A42" w:rsidRPr="0009700B" w:rsidRDefault="2A781A42" w:rsidP="535CAF2F">
            <w:pPr>
              <w:rPr>
                <w:rFonts w:ascii="Aptos" w:hAnsi="Aptos" w:cs="Arial"/>
              </w:rPr>
            </w:pPr>
            <w:r w:rsidRPr="0009700B">
              <w:rPr>
                <w:rFonts w:ascii="Aptos" w:hAnsi="Aptos" w:cs="Arial"/>
              </w:rPr>
              <w:t xml:space="preserve">S England </w:t>
            </w:r>
          </w:p>
        </w:tc>
        <w:tc>
          <w:tcPr>
            <w:tcW w:w="1406" w:type="dxa"/>
            <w:tcBorders>
              <w:top w:val="nil"/>
              <w:left w:val="nil"/>
              <w:right w:val="single" w:sz="8" w:space="0" w:color="auto"/>
            </w:tcBorders>
            <w:tcMar>
              <w:top w:w="0" w:type="dxa"/>
              <w:left w:w="108" w:type="dxa"/>
              <w:bottom w:w="0" w:type="dxa"/>
              <w:right w:w="108" w:type="dxa"/>
            </w:tcMar>
            <w:vAlign w:val="center"/>
            <w:hideMark/>
          </w:tcPr>
          <w:p w14:paraId="7028EB73" w14:textId="14875E20" w:rsidR="2A781A42" w:rsidRPr="0009700B" w:rsidRDefault="2A781A42" w:rsidP="535CAF2F">
            <w:pPr>
              <w:rPr>
                <w:rFonts w:ascii="Aptos" w:hAnsi="Aptos" w:cs="Arial"/>
              </w:rPr>
            </w:pPr>
            <w:r w:rsidRPr="0009700B">
              <w:rPr>
                <w:rFonts w:ascii="Aptos" w:hAnsi="Aptos" w:cs="Arial"/>
              </w:rPr>
              <w:t>April 2024</w:t>
            </w:r>
          </w:p>
        </w:tc>
      </w:tr>
      <w:tr w:rsidR="00B47613" w:rsidRPr="0009700B" w14:paraId="56E25AF1" w14:textId="77777777" w:rsidTr="00981831">
        <w:trPr>
          <w:trHeight w:val="284"/>
        </w:trPr>
        <w:tc>
          <w:tcPr>
            <w:tcW w:w="109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1953745" w14:textId="48F739CF" w:rsidR="00B47613" w:rsidRPr="0009700B" w:rsidRDefault="00B47613" w:rsidP="535CAF2F">
            <w:pPr>
              <w:jc w:val="center"/>
              <w:rPr>
                <w:rFonts w:ascii="Aptos" w:hAnsi="Aptos" w:cs="Arial"/>
              </w:rPr>
            </w:pPr>
          </w:p>
          <w:p w14:paraId="094DEE2D" w14:textId="7C447343" w:rsidR="002D41C8" w:rsidRPr="0009700B" w:rsidRDefault="00B47613" w:rsidP="535CAF2F">
            <w:pPr>
              <w:jc w:val="center"/>
              <w:rPr>
                <w:rFonts w:ascii="Aptos" w:hAnsi="Aptos" w:cs="Arial"/>
              </w:rPr>
            </w:pPr>
            <w:r w:rsidRPr="0009700B" w:rsidDel="00842AC7">
              <w:rPr>
                <w:rFonts w:ascii="Aptos" w:hAnsi="Aptos" w:cs="Arial"/>
              </w:rPr>
              <w:t>V4.0</w:t>
            </w:r>
          </w:p>
          <w:p w14:paraId="14CC5492" w14:textId="77777777" w:rsidR="002D41C8" w:rsidRPr="0009700B" w:rsidRDefault="002D41C8" w:rsidP="535CAF2F">
            <w:pPr>
              <w:jc w:val="center"/>
              <w:rPr>
                <w:rFonts w:ascii="Aptos" w:hAnsi="Aptos" w:cs="Arial"/>
              </w:rPr>
            </w:pPr>
          </w:p>
          <w:p w14:paraId="7200C196" w14:textId="77777777" w:rsidR="002D41C8" w:rsidRPr="0009700B" w:rsidRDefault="002D41C8" w:rsidP="535CAF2F">
            <w:pPr>
              <w:jc w:val="center"/>
              <w:rPr>
                <w:rFonts w:ascii="Aptos" w:hAnsi="Aptos" w:cs="Arial"/>
              </w:rPr>
            </w:pPr>
          </w:p>
          <w:p w14:paraId="66234A09" w14:textId="77777777" w:rsidR="002D41C8" w:rsidRPr="0009700B" w:rsidRDefault="002D41C8" w:rsidP="535CAF2F">
            <w:pPr>
              <w:jc w:val="center"/>
              <w:rPr>
                <w:rFonts w:ascii="Aptos" w:hAnsi="Aptos" w:cs="Arial"/>
              </w:rPr>
            </w:pPr>
          </w:p>
          <w:p w14:paraId="568F17E8" w14:textId="77777777" w:rsidR="002D41C8" w:rsidRPr="0009700B" w:rsidRDefault="002D41C8" w:rsidP="535CAF2F">
            <w:pPr>
              <w:jc w:val="center"/>
              <w:rPr>
                <w:rFonts w:ascii="Aptos" w:hAnsi="Aptos" w:cs="Arial"/>
              </w:rPr>
            </w:pPr>
          </w:p>
          <w:p w14:paraId="06EE45F4" w14:textId="77777777" w:rsidR="002D41C8" w:rsidRPr="0009700B" w:rsidRDefault="002D41C8" w:rsidP="535CAF2F">
            <w:pPr>
              <w:jc w:val="center"/>
              <w:rPr>
                <w:rFonts w:ascii="Aptos" w:hAnsi="Aptos" w:cs="Arial"/>
              </w:rPr>
            </w:pPr>
          </w:p>
          <w:p w14:paraId="713EC37E" w14:textId="7F4976C0" w:rsidR="002D41C8" w:rsidRPr="0009700B" w:rsidRDefault="002D41C8" w:rsidP="535CAF2F">
            <w:pPr>
              <w:jc w:val="center"/>
              <w:rPr>
                <w:rFonts w:ascii="Aptos" w:hAnsi="Aptos" w:cs="Arial"/>
              </w:rPr>
            </w:pPr>
            <w:r w:rsidRPr="0009700B">
              <w:rPr>
                <w:rFonts w:ascii="Aptos" w:hAnsi="Aptos" w:cs="Arial"/>
              </w:rPr>
              <w:t>V5.0</w:t>
            </w:r>
          </w:p>
          <w:p w14:paraId="04E78E5F" w14:textId="77777777" w:rsidR="000A25F9" w:rsidRPr="0009700B" w:rsidRDefault="000A25F9" w:rsidP="535CAF2F">
            <w:pPr>
              <w:jc w:val="center"/>
              <w:rPr>
                <w:rFonts w:ascii="Aptos" w:hAnsi="Aptos" w:cs="Arial"/>
              </w:rPr>
            </w:pPr>
          </w:p>
          <w:p w14:paraId="7DCFB6D9" w14:textId="77777777" w:rsidR="000A25F9" w:rsidRPr="0009700B" w:rsidRDefault="000A25F9" w:rsidP="535CAF2F">
            <w:pPr>
              <w:jc w:val="center"/>
              <w:rPr>
                <w:rFonts w:ascii="Aptos" w:hAnsi="Aptos" w:cs="Arial"/>
              </w:rPr>
            </w:pPr>
          </w:p>
          <w:p w14:paraId="14CB406D" w14:textId="5DB90DCF" w:rsidR="00B47613" w:rsidRPr="0009700B" w:rsidRDefault="00B47613" w:rsidP="535CAF2F">
            <w:pPr>
              <w:jc w:val="center"/>
              <w:rPr>
                <w:rFonts w:ascii="Aptos" w:hAnsi="Aptos" w:cs="Arial"/>
              </w:rPr>
            </w:pPr>
          </w:p>
        </w:tc>
        <w:tc>
          <w:tcPr>
            <w:tcW w:w="4731" w:type="dxa"/>
            <w:tcBorders>
              <w:top w:val="nil"/>
              <w:left w:val="nil"/>
              <w:bottom w:val="single" w:sz="4" w:space="0" w:color="auto"/>
              <w:right w:val="single" w:sz="8" w:space="0" w:color="auto"/>
            </w:tcBorders>
            <w:tcMar>
              <w:top w:w="0" w:type="dxa"/>
              <w:left w:w="108" w:type="dxa"/>
              <w:bottom w:w="0" w:type="dxa"/>
              <w:right w:w="108" w:type="dxa"/>
            </w:tcMar>
            <w:vAlign w:val="center"/>
          </w:tcPr>
          <w:p w14:paraId="2055379C" w14:textId="2C07875C" w:rsidR="00A16ACD" w:rsidRPr="00981831" w:rsidRDefault="009B2A59" w:rsidP="00981831">
            <w:pPr>
              <w:pStyle w:val="ListParagraph"/>
              <w:numPr>
                <w:ilvl w:val="0"/>
                <w:numId w:val="14"/>
              </w:numPr>
              <w:rPr>
                <w:rFonts w:ascii="Aptos" w:hAnsi="Aptos"/>
                <w:sz w:val="24"/>
                <w:szCs w:val="24"/>
              </w:rPr>
            </w:pPr>
            <w:r w:rsidRPr="00981831">
              <w:rPr>
                <w:rFonts w:ascii="Aptos" w:hAnsi="Aptos"/>
                <w:sz w:val="24"/>
                <w:szCs w:val="24"/>
              </w:rPr>
              <w:t xml:space="preserve">Updated to </w:t>
            </w:r>
            <w:r w:rsidR="00F97829" w:rsidRPr="00981831">
              <w:rPr>
                <w:rFonts w:ascii="Aptos" w:hAnsi="Aptos"/>
                <w:sz w:val="24"/>
                <w:szCs w:val="24"/>
              </w:rPr>
              <w:t>change to one Group policy and to make contemporary</w:t>
            </w:r>
            <w:r w:rsidR="00BC76AF" w:rsidRPr="00981831">
              <w:rPr>
                <w:rFonts w:ascii="Aptos" w:hAnsi="Aptos"/>
                <w:sz w:val="24"/>
                <w:szCs w:val="24"/>
              </w:rPr>
              <w:t xml:space="preserve"> and reflect the new direction for EDB. </w:t>
            </w:r>
          </w:p>
          <w:p w14:paraId="4A0D9559" w14:textId="77777777" w:rsidR="00981831" w:rsidRDefault="00981831" w:rsidP="00981831">
            <w:pPr>
              <w:pStyle w:val="ListParagraph"/>
              <w:rPr>
                <w:rFonts w:ascii="Aptos" w:hAnsi="Aptos"/>
                <w:sz w:val="24"/>
                <w:szCs w:val="24"/>
                <w:lang w:val="en-US"/>
              </w:rPr>
            </w:pPr>
          </w:p>
          <w:p w14:paraId="737E2E33" w14:textId="77777777" w:rsidR="00981831" w:rsidRDefault="00981831" w:rsidP="00981831">
            <w:pPr>
              <w:pStyle w:val="ListParagraph"/>
              <w:rPr>
                <w:rFonts w:ascii="Aptos" w:hAnsi="Aptos"/>
                <w:sz w:val="24"/>
                <w:szCs w:val="24"/>
                <w:lang w:val="en-US"/>
              </w:rPr>
            </w:pPr>
          </w:p>
          <w:p w14:paraId="54735895" w14:textId="76AA0491" w:rsidR="00A16ACD" w:rsidRPr="0009700B" w:rsidRDefault="00393F99" w:rsidP="00082F8C">
            <w:pPr>
              <w:pStyle w:val="ListParagraph"/>
              <w:numPr>
                <w:ilvl w:val="0"/>
                <w:numId w:val="1"/>
              </w:numPr>
              <w:rPr>
                <w:rFonts w:ascii="Aptos" w:hAnsi="Aptos"/>
                <w:sz w:val="24"/>
                <w:szCs w:val="24"/>
                <w:lang w:val="en-US"/>
              </w:rPr>
            </w:pPr>
            <w:r w:rsidRPr="0009700B">
              <w:rPr>
                <w:rFonts w:ascii="Aptos" w:hAnsi="Aptos"/>
                <w:sz w:val="24"/>
                <w:szCs w:val="24"/>
                <w:lang w:val="en-US"/>
              </w:rPr>
              <w:t xml:space="preserve">Updated to reflect </w:t>
            </w:r>
            <w:r w:rsidR="000A25F9" w:rsidRPr="0009700B">
              <w:rPr>
                <w:rFonts w:ascii="Aptos" w:hAnsi="Aptos"/>
                <w:sz w:val="24"/>
                <w:szCs w:val="24"/>
                <w:lang w:val="en-US"/>
              </w:rPr>
              <w:t>integration of Board Diversity so that ther</w:t>
            </w:r>
            <w:r w:rsidR="002D41C8" w:rsidRPr="0009700B">
              <w:rPr>
                <w:rFonts w:ascii="Aptos" w:hAnsi="Aptos"/>
                <w:sz w:val="24"/>
                <w:szCs w:val="24"/>
                <w:lang w:val="en-US"/>
              </w:rPr>
              <w:t xml:space="preserve">e </w:t>
            </w:r>
            <w:r w:rsidR="002A377E" w:rsidRPr="0009700B">
              <w:rPr>
                <w:rFonts w:ascii="Aptos" w:hAnsi="Aptos"/>
                <w:sz w:val="24"/>
                <w:szCs w:val="24"/>
                <w:lang w:val="en-US"/>
              </w:rPr>
              <w:t>is one</w:t>
            </w:r>
            <w:r w:rsidR="000A25F9" w:rsidRPr="0009700B">
              <w:rPr>
                <w:rFonts w:ascii="Aptos" w:hAnsi="Aptos"/>
                <w:sz w:val="24"/>
                <w:szCs w:val="24"/>
                <w:lang w:val="en-US"/>
              </w:rPr>
              <w:t xml:space="preserve"> integrated group Policy</w:t>
            </w:r>
          </w:p>
        </w:tc>
        <w:tc>
          <w:tcPr>
            <w:tcW w:w="1833" w:type="dxa"/>
            <w:tcBorders>
              <w:top w:val="nil"/>
              <w:left w:val="nil"/>
              <w:bottom w:val="single" w:sz="4" w:space="0" w:color="auto"/>
              <w:right w:val="single" w:sz="8" w:space="0" w:color="auto"/>
            </w:tcBorders>
            <w:tcMar>
              <w:top w:w="0" w:type="dxa"/>
              <w:left w:w="108" w:type="dxa"/>
              <w:bottom w:w="0" w:type="dxa"/>
              <w:right w:w="108" w:type="dxa"/>
            </w:tcMar>
            <w:vAlign w:val="center"/>
          </w:tcPr>
          <w:p w14:paraId="5C9E160D" w14:textId="77777777" w:rsidR="00981831" w:rsidRDefault="00981831" w:rsidP="00981831">
            <w:pPr>
              <w:rPr>
                <w:rFonts w:ascii="Aptos" w:hAnsi="Aptos" w:cs="Arial"/>
              </w:rPr>
            </w:pPr>
          </w:p>
          <w:p w14:paraId="7D274573" w14:textId="77777777" w:rsidR="00981831" w:rsidRDefault="00981831" w:rsidP="00981831">
            <w:pPr>
              <w:rPr>
                <w:rFonts w:ascii="Aptos" w:hAnsi="Aptos" w:cs="Arial"/>
              </w:rPr>
            </w:pPr>
          </w:p>
          <w:p w14:paraId="3079568D" w14:textId="77777777" w:rsidR="00981831" w:rsidRDefault="00981831" w:rsidP="00981831">
            <w:pPr>
              <w:rPr>
                <w:rFonts w:ascii="Aptos" w:hAnsi="Aptos" w:cs="Arial"/>
              </w:rPr>
            </w:pPr>
          </w:p>
          <w:p w14:paraId="2A37CCC8" w14:textId="66A058BE" w:rsidR="00981831" w:rsidRPr="0009700B" w:rsidRDefault="00981831" w:rsidP="00981831">
            <w:pPr>
              <w:rPr>
                <w:rFonts w:ascii="Aptos" w:hAnsi="Aptos" w:cs="Arial"/>
              </w:rPr>
            </w:pPr>
            <w:r w:rsidRPr="0009700B" w:rsidDel="00842AC7">
              <w:rPr>
                <w:rFonts w:ascii="Aptos" w:hAnsi="Aptos" w:cs="Arial"/>
              </w:rPr>
              <w:t>S Fulton</w:t>
            </w:r>
            <w:r w:rsidRPr="0009700B">
              <w:rPr>
                <w:rFonts w:ascii="Aptos" w:hAnsi="Aptos" w:cs="Arial"/>
              </w:rPr>
              <w:t xml:space="preserve"> </w:t>
            </w:r>
          </w:p>
          <w:p w14:paraId="5F580002" w14:textId="2281567E" w:rsidR="00B47613" w:rsidRPr="0009700B" w:rsidRDefault="00B47613" w:rsidP="535CAF2F">
            <w:pPr>
              <w:rPr>
                <w:rFonts w:ascii="Aptos" w:hAnsi="Aptos" w:cs="Arial"/>
              </w:rPr>
            </w:pPr>
          </w:p>
          <w:p w14:paraId="528D7F94" w14:textId="77777777" w:rsidR="002D41C8" w:rsidRPr="0009700B" w:rsidRDefault="002D41C8" w:rsidP="535CAF2F">
            <w:pPr>
              <w:rPr>
                <w:rFonts w:ascii="Aptos" w:hAnsi="Aptos" w:cs="Arial"/>
              </w:rPr>
            </w:pPr>
          </w:p>
          <w:p w14:paraId="548F8E07" w14:textId="793067EB" w:rsidR="002D41C8" w:rsidRDefault="002D41C8" w:rsidP="535CAF2F">
            <w:pPr>
              <w:rPr>
                <w:rFonts w:ascii="Aptos" w:hAnsi="Aptos" w:cs="Arial"/>
              </w:rPr>
            </w:pPr>
          </w:p>
          <w:p w14:paraId="1FB07393" w14:textId="77777777" w:rsidR="00981831" w:rsidRPr="0009700B" w:rsidRDefault="00981831" w:rsidP="535CAF2F">
            <w:pPr>
              <w:rPr>
                <w:rFonts w:ascii="Aptos" w:hAnsi="Aptos" w:cs="Arial"/>
              </w:rPr>
            </w:pPr>
          </w:p>
          <w:p w14:paraId="551A27C5" w14:textId="77777777" w:rsidR="002D41C8" w:rsidRPr="0009700B" w:rsidRDefault="002D41C8" w:rsidP="535CAF2F">
            <w:pPr>
              <w:rPr>
                <w:rFonts w:ascii="Aptos" w:hAnsi="Aptos" w:cs="Arial"/>
              </w:rPr>
            </w:pPr>
          </w:p>
          <w:p w14:paraId="7BFD1450" w14:textId="1277C6F7" w:rsidR="002D41C8" w:rsidRPr="0009700B" w:rsidRDefault="00981831" w:rsidP="535CAF2F">
            <w:pPr>
              <w:rPr>
                <w:rFonts w:ascii="Aptos" w:hAnsi="Aptos" w:cs="Arial"/>
              </w:rPr>
            </w:pPr>
            <w:r>
              <w:rPr>
                <w:rFonts w:ascii="Aptos" w:hAnsi="Aptos" w:cs="Arial"/>
              </w:rPr>
              <w:t>S Fulton</w:t>
            </w:r>
          </w:p>
          <w:p w14:paraId="106D7C61" w14:textId="77777777" w:rsidR="00D7511E" w:rsidRPr="0009700B" w:rsidRDefault="00D7511E" w:rsidP="535CAF2F">
            <w:pPr>
              <w:rPr>
                <w:rFonts w:ascii="Aptos" w:hAnsi="Aptos" w:cs="Arial"/>
              </w:rPr>
            </w:pPr>
          </w:p>
          <w:p w14:paraId="47B193D4" w14:textId="77777777" w:rsidR="00D7511E" w:rsidRPr="0009700B" w:rsidRDefault="00D7511E" w:rsidP="535CAF2F">
            <w:pPr>
              <w:rPr>
                <w:rFonts w:ascii="Aptos" w:hAnsi="Aptos" w:cs="Arial"/>
              </w:rPr>
            </w:pPr>
          </w:p>
          <w:p w14:paraId="259922D1" w14:textId="77777777" w:rsidR="00D7511E" w:rsidRPr="0009700B" w:rsidRDefault="00D7511E" w:rsidP="535CAF2F">
            <w:pPr>
              <w:rPr>
                <w:rFonts w:ascii="Aptos" w:hAnsi="Aptos" w:cs="Arial"/>
              </w:rPr>
            </w:pPr>
          </w:p>
          <w:p w14:paraId="393E51C5" w14:textId="77777777" w:rsidR="00D7511E" w:rsidRPr="0009700B" w:rsidRDefault="00D7511E" w:rsidP="535CAF2F">
            <w:pPr>
              <w:rPr>
                <w:rFonts w:ascii="Aptos" w:hAnsi="Aptos" w:cs="Arial"/>
              </w:rPr>
            </w:pPr>
          </w:p>
          <w:p w14:paraId="681A34CD" w14:textId="7765C829" w:rsidR="00B47613" w:rsidRPr="0009700B" w:rsidRDefault="00B47613" w:rsidP="535CAF2F">
            <w:pPr>
              <w:rPr>
                <w:rFonts w:ascii="Aptos" w:hAnsi="Aptos" w:cs="Arial"/>
              </w:rPr>
            </w:pPr>
          </w:p>
        </w:tc>
        <w:tc>
          <w:tcPr>
            <w:tcW w:w="1406" w:type="dxa"/>
            <w:tcBorders>
              <w:top w:val="nil"/>
              <w:left w:val="nil"/>
              <w:bottom w:val="single" w:sz="4" w:space="0" w:color="auto"/>
              <w:right w:val="single" w:sz="8" w:space="0" w:color="auto"/>
            </w:tcBorders>
            <w:tcMar>
              <w:top w:w="0" w:type="dxa"/>
              <w:left w:w="108" w:type="dxa"/>
              <w:bottom w:w="0" w:type="dxa"/>
              <w:right w:w="108" w:type="dxa"/>
            </w:tcMar>
            <w:vAlign w:val="center"/>
          </w:tcPr>
          <w:p w14:paraId="311E8B43" w14:textId="77777777" w:rsidR="00981831" w:rsidRPr="0009700B" w:rsidRDefault="00981831" w:rsidP="00981831">
            <w:pPr>
              <w:rPr>
                <w:rFonts w:ascii="Aptos" w:hAnsi="Aptos" w:cs="Arial"/>
              </w:rPr>
            </w:pPr>
            <w:r w:rsidRPr="0009700B" w:rsidDel="00842AC7">
              <w:rPr>
                <w:rFonts w:ascii="Aptos" w:hAnsi="Aptos" w:cs="Arial"/>
              </w:rPr>
              <w:t>May 2024</w:t>
            </w:r>
            <w:r w:rsidRPr="0009700B">
              <w:rPr>
                <w:rFonts w:ascii="Aptos" w:hAnsi="Aptos" w:cs="Arial"/>
              </w:rPr>
              <w:t xml:space="preserve"> </w:t>
            </w:r>
          </w:p>
          <w:p w14:paraId="260AA6D3" w14:textId="77777777" w:rsidR="002D41C8" w:rsidRPr="0009700B" w:rsidRDefault="002D41C8" w:rsidP="535CAF2F">
            <w:pPr>
              <w:rPr>
                <w:rFonts w:ascii="Aptos" w:hAnsi="Aptos" w:cs="Arial"/>
              </w:rPr>
            </w:pPr>
          </w:p>
          <w:p w14:paraId="0B9075C9" w14:textId="77777777" w:rsidR="002D41C8" w:rsidRPr="0009700B" w:rsidRDefault="002D41C8" w:rsidP="535CAF2F">
            <w:pPr>
              <w:rPr>
                <w:rFonts w:ascii="Aptos" w:hAnsi="Aptos" w:cs="Arial"/>
              </w:rPr>
            </w:pPr>
          </w:p>
          <w:p w14:paraId="7F3105EA" w14:textId="77777777" w:rsidR="002D41C8" w:rsidRPr="0009700B" w:rsidRDefault="002D41C8" w:rsidP="535CAF2F">
            <w:pPr>
              <w:rPr>
                <w:rFonts w:ascii="Aptos" w:hAnsi="Aptos" w:cs="Arial"/>
              </w:rPr>
            </w:pPr>
          </w:p>
          <w:p w14:paraId="30D0FDD4" w14:textId="77777777" w:rsidR="002D41C8" w:rsidRPr="0009700B" w:rsidRDefault="002D41C8" w:rsidP="535CAF2F">
            <w:pPr>
              <w:rPr>
                <w:rFonts w:ascii="Aptos" w:hAnsi="Aptos" w:cs="Arial"/>
              </w:rPr>
            </w:pPr>
          </w:p>
          <w:p w14:paraId="4F97CB3E" w14:textId="77777777" w:rsidR="002D41C8" w:rsidRPr="0009700B" w:rsidRDefault="002D41C8" w:rsidP="535CAF2F">
            <w:pPr>
              <w:rPr>
                <w:rFonts w:ascii="Aptos" w:hAnsi="Aptos" w:cs="Arial"/>
              </w:rPr>
            </w:pPr>
          </w:p>
          <w:p w14:paraId="671D158E" w14:textId="77777777" w:rsidR="00981831" w:rsidRPr="0009700B" w:rsidRDefault="00981831" w:rsidP="00981831">
            <w:pPr>
              <w:rPr>
                <w:rFonts w:ascii="Aptos" w:hAnsi="Aptos" w:cs="Arial"/>
              </w:rPr>
            </w:pPr>
            <w:r w:rsidRPr="0009700B">
              <w:rPr>
                <w:rFonts w:ascii="Aptos" w:hAnsi="Aptos" w:cs="Arial"/>
              </w:rPr>
              <w:t xml:space="preserve">July 2024 </w:t>
            </w:r>
          </w:p>
          <w:p w14:paraId="13603F42" w14:textId="77777777" w:rsidR="002D41C8" w:rsidRPr="0009700B" w:rsidRDefault="002D41C8" w:rsidP="535CAF2F">
            <w:pPr>
              <w:rPr>
                <w:rFonts w:ascii="Aptos" w:hAnsi="Aptos" w:cs="Arial"/>
              </w:rPr>
            </w:pPr>
          </w:p>
          <w:p w14:paraId="50689329" w14:textId="591316F1" w:rsidR="00B47613" w:rsidRPr="0009700B" w:rsidRDefault="00B47613" w:rsidP="535CAF2F">
            <w:pPr>
              <w:rPr>
                <w:rFonts w:ascii="Aptos" w:hAnsi="Aptos" w:cs="Arial"/>
              </w:rPr>
            </w:pPr>
          </w:p>
        </w:tc>
      </w:tr>
    </w:tbl>
    <w:p w14:paraId="3A3ADE9E" w14:textId="77777777" w:rsidR="007E5819" w:rsidRPr="0009700B" w:rsidRDefault="007E5819" w:rsidP="00894A38">
      <w:pPr>
        <w:rPr>
          <w:rFonts w:ascii="Aptos" w:hAnsi="Aptos" w:cs="Arial"/>
        </w:rPr>
      </w:pPr>
    </w:p>
    <w:sectPr w:rsidR="007E5819" w:rsidRPr="0009700B" w:rsidSect="00D53EBD">
      <w:headerReference w:type="default" r:id="rId16"/>
      <w:pgSz w:w="11900" w:h="16840"/>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6FF5" w14:textId="77777777" w:rsidR="00BC5FBD" w:rsidRDefault="00BC5FBD" w:rsidP="00C94869">
      <w:r>
        <w:separator/>
      </w:r>
    </w:p>
    <w:p w14:paraId="0816C32E" w14:textId="77777777" w:rsidR="00BC5FBD" w:rsidRDefault="00BC5FBD"/>
  </w:endnote>
  <w:endnote w:type="continuationSeparator" w:id="0">
    <w:p w14:paraId="7C3F9123" w14:textId="77777777" w:rsidR="00BC5FBD" w:rsidRDefault="00BC5FBD" w:rsidP="00C94869">
      <w:r>
        <w:continuationSeparator/>
      </w:r>
    </w:p>
    <w:p w14:paraId="2DAFD67D" w14:textId="77777777" w:rsidR="00BC5FBD" w:rsidRDefault="00BC5FBD"/>
  </w:endnote>
  <w:endnote w:type="continuationNotice" w:id="1">
    <w:p w14:paraId="7ECEDA86" w14:textId="77777777" w:rsidR="00BC5FBD" w:rsidRDefault="00BC5FBD"/>
    <w:p w14:paraId="60A23F16" w14:textId="77777777" w:rsidR="00BC5FBD" w:rsidRDefault="00BC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036274"/>
      <w:docPartObj>
        <w:docPartGallery w:val="Page Numbers (Bottom of Page)"/>
        <w:docPartUnique/>
      </w:docPartObj>
    </w:sdtPr>
    <w:sdtEndPr>
      <w:rPr>
        <w:rFonts w:ascii="Arial" w:hAnsi="Arial" w:cs="Arial"/>
        <w:noProof/>
      </w:rPr>
    </w:sdtEndPr>
    <w:sdtContent>
      <w:p w14:paraId="74407142" w14:textId="7ED27F98" w:rsidR="006A2A13" w:rsidRPr="006A2A13" w:rsidRDefault="006A2A13">
        <w:pPr>
          <w:pStyle w:val="Footer"/>
          <w:jc w:val="center"/>
          <w:rPr>
            <w:rFonts w:ascii="Arial" w:hAnsi="Arial" w:cs="Arial"/>
          </w:rPr>
        </w:pPr>
        <w:r w:rsidRPr="006A2A13">
          <w:rPr>
            <w:rFonts w:ascii="Arial" w:hAnsi="Arial" w:cs="Arial"/>
          </w:rPr>
          <w:fldChar w:fldCharType="begin"/>
        </w:r>
        <w:r w:rsidRPr="006A2A13">
          <w:rPr>
            <w:rFonts w:ascii="Arial" w:hAnsi="Arial" w:cs="Arial"/>
          </w:rPr>
          <w:instrText xml:space="preserve"> PAGE   \* MERGEFORMAT </w:instrText>
        </w:r>
        <w:r w:rsidRPr="006A2A13">
          <w:rPr>
            <w:rFonts w:ascii="Arial" w:hAnsi="Arial" w:cs="Arial"/>
          </w:rPr>
          <w:fldChar w:fldCharType="separate"/>
        </w:r>
        <w:r w:rsidR="003E5841">
          <w:rPr>
            <w:rFonts w:ascii="Arial" w:hAnsi="Arial" w:cs="Arial"/>
            <w:noProof/>
          </w:rPr>
          <w:t>8</w:t>
        </w:r>
        <w:r w:rsidRPr="006A2A13">
          <w:rPr>
            <w:rFonts w:ascii="Arial" w:hAnsi="Arial" w:cs="Arial"/>
            <w:noProof/>
          </w:rPr>
          <w:fldChar w:fldCharType="end"/>
        </w:r>
      </w:p>
    </w:sdtContent>
  </w:sdt>
  <w:p w14:paraId="27F30357" w14:textId="77777777" w:rsidR="006A2A13" w:rsidRDefault="006A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D551" w14:textId="77777777" w:rsidR="00BC5FBD" w:rsidRDefault="00BC5FBD" w:rsidP="00C94869">
      <w:r>
        <w:separator/>
      </w:r>
    </w:p>
    <w:p w14:paraId="55B97438" w14:textId="77777777" w:rsidR="00BC5FBD" w:rsidRDefault="00BC5FBD"/>
  </w:footnote>
  <w:footnote w:type="continuationSeparator" w:id="0">
    <w:p w14:paraId="5E4AF63A" w14:textId="77777777" w:rsidR="00BC5FBD" w:rsidRDefault="00BC5FBD" w:rsidP="00C94869">
      <w:r>
        <w:continuationSeparator/>
      </w:r>
    </w:p>
    <w:p w14:paraId="7CD4FE56" w14:textId="77777777" w:rsidR="00BC5FBD" w:rsidRDefault="00BC5FBD"/>
  </w:footnote>
  <w:footnote w:type="continuationNotice" w:id="1">
    <w:p w14:paraId="0E74BD8C" w14:textId="77777777" w:rsidR="00BC5FBD" w:rsidRDefault="00BC5FBD"/>
    <w:p w14:paraId="2F986A25" w14:textId="77777777" w:rsidR="00BC5FBD" w:rsidRDefault="00BC5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8D95" w14:textId="784E1050" w:rsidR="00653E3F" w:rsidRDefault="005A6166">
    <w:pPr>
      <w:pStyle w:val="Header"/>
    </w:pPr>
    <w:r>
      <w:rPr>
        <w:noProof/>
        <w:lang w:val="en-GB" w:eastAsia="en-GB"/>
      </w:rPr>
      <mc:AlternateContent>
        <mc:Choice Requires="wps">
          <w:drawing>
            <wp:anchor distT="0" distB="0" distL="114300" distR="114300" simplePos="0" relativeHeight="251658241" behindDoc="0" locked="0" layoutInCell="1" allowOverlap="1" wp14:anchorId="523F2165" wp14:editId="0EB9C674">
              <wp:simplePos x="0" y="0"/>
              <wp:positionH relativeFrom="page">
                <wp:align>right</wp:align>
              </wp:positionH>
              <wp:positionV relativeFrom="paragraph">
                <wp:posOffset>-249555</wp:posOffset>
              </wp:positionV>
              <wp:extent cx="6115050" cy="71056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710565"/>
                      </a:xfrm>
                      <a:prstGeom prst="rect">
                        <a:avLst/>
                      </a:prstGeom>
                      <a:solidFill>
                        <a:srgbClr val="FFFFFF"/>
                      </a:solidFill>
                      <a:ln w="9525">
                        <a:noFill/>
                        <a:miter lim="800000"/>
                        <a:headEnd/>
                        <a:tailEnd/>
                      </a:ln>
                    </wps:spPr>
                    <wps:txbx>
                      <w:txbxContent>
                        <w:p w14:paraId="4D372F19" w14:textId="34078B53" w:rsidR="00653E3F" w:rsidRPr="00B51DB7" w:rsidRDefault="00653E3F" w:rsidP="005A6166">
                          <w:pPr>
                            <w:jc w:val="center"/>
                            <w:rPr>
                              <w:rFonts w:asciiTheme="majorHAnsi" w:hAnsiTheme="majorHAnsi"/>
                              <w:b/>
                              <w:color w:val="FF6A13"/>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3F2165" id="_x0000_t202" coordsize="21600,21600" o:spt="202" path="m,l,21600r21600,l21600,xe">
              <v:stroke joinstyle="miter"/>
              <v:path gradientshapeok="t" o:connecttype="rect"/>
            </v:shapetype>
            <v:shape id="_x0000_s1027" type="#_x0000_t202" style="position:absolute;margin-left:430.3pt;margin-top:-19.65pt;width:481.5pt;height:55.9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" stroked="f">
              <v:textbox>
                <w:txbxContent>
                  <w:p w14:paraId="4D372F19" w14:textId="34078B53" w:rsidR="00653E3F" w:rsidRPr="00B51DB7" w:rsidRDefault="00653E3F" w:rsidP="005A6166">
                    <w:pPr>
                      <w:jc w:val="center"/>
                      <w:rPr>
                        <w:rFonts w:asciiTheme="majorHAnsi" w:hAnsiTheme="majorHAnsi"/>
                        <w:b/>
                        <w:color w:val="FF6A13"/>
                        <w:sz w:val="36"/>
                        <w:szCs w:val="36"/>
                      </w:rPr>
                    </w:pPr>
                  </w:p>
                </w:txbxContent>
              </v:textbox>
              <w10:wrap anchorx="page"/>
            </v:shape>
          </w:pict>
        </mc:Fallback>
      </mc:AlternateContent>
    </w:r>
    <w:r w:rsidRPr="005A6166">
      <w:rPr>
        <w:b/>
        <w:noProof/>
        <w:u w:val="single"/>
        <w:lang w:val="en-GB" w:eastAsia="en-GB"/>
      </w:rPr>
      <mc:AlternateContent>
        <mc:Choice Requires="wps">
          <w:drawing>
            <wp:anchor distT="45720" distB="45720" distL="114300" distR="114300" simplePos="0" relativeHeight="251658240" behindDoc="0" locked="0" layoutInCell="1" allowOverlap="1" wp14:anchorId="30B14B34" wp14:editId="5CC5696D">
              <wp:simplePos x="0" y="0"/>
              <wp:positionH relativeFrom="page">
                <wp:align>left</wp:align>
              </wp:positionH>
              <wp:positionV relativeFrom="paragraph">
                <wp:posOffset>-417195</wp:posOffset>
              </wp:positionV>
              <wp:extent cx="3848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4620"/>
                      </a:xfrm>
                      <a:prstGeom prst="rect">
                        <a:avLst/>
                      </a:prstGeom>
                      <a:solidFill>
                        <a:srgbClr val="FFFFFF"/>
                      </a:solidFill>
                      <a:ln w="9525">
                        <a:noFill/>
                        <a:miter lim="800000"/>
                        <a:headEnd/>
                        <a:tailEnd/>
                      </a:ln>
                    </wps:spPr>
                    <wps:txbx>
                      <w:txbxContent>
                        <w:p w14:paraId="07AC129D" w14:textId="2078CBC4" w:rsidR="005A6166" w:rsidRDefault="005A616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14B34" id="_x0000_s1028" type="#_x0000_t202" style="position:absolute;margin-left:0;margin-top:-32.85pt;width:303pt;height:110.6pt;z-index:25165824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" stroked="f">
              <v:textbox style="mso-fit-shape-to-text:t">
                <w:txbxContent>
                  <w:p w14:paraId="07AC129D" w14:textId="2078CBC4" w:rsidR="005A6166" w:rsidRDefault="005A6166"/>
                </w:txbxContent>
              </v:textbox>
              <w10:wrap type="square" anchorx="page"/>
            </v:shape>
          </w:pict>
        </mc:Fallback>
      </mc:AlternateContent>
    </w:r>
    <w:r w:rsidR="00653E3F">
      <w:rPr>
        <w:b/>
        <w:noProof/>
        <w:u w:val="single"/>
        <w:lang w:eastAsia="en-GB"/>
      </w:rPr>
      <w:t xml:space="preserve"> </w:t>
    </w:r>
  </w:p>
  <w:p w14:paraId="5F5E3BE2" w14:textId="77777777" w:rsidR="00653E3F" w:rsidRDefault="00653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35DA" w14:textId="5C5BF77F" w:rsidR="00B37112" w:rsidRDefault="00B37112">
    <w:pPr>
      <w:pStyle w:val="Header"/>
    </w:pPr>
    <w:r w:rsidRPr="005A6166">
      <w:rPr>
        <w:b/>
        <w:noProof/>
        <w:u w:val="single"/>
        <w:lang w:val="en-GB" w:eastAsia="en-GB"/>
      </w:rPr>
      <mc:AlternateContent>
        <mc:Choice Requires="wps">
          <w:drawing>
            <wp:anchor distT="45720" distB="45720" distL="114300" distR="114300" simplePos="0" relativeHeight="251658242" behindDoc="0" locked="0" layoutInCell="1" allowOverlap="1" wp14:anchorId="70B92968" wp14:editId="4F32B900">
              <wp:simplePos x="0" y="0"/>
              <wp:positionH relativeFrom="page">
                <wp:align>left</wp:align>
              </wp:positionH>
              <wp:positionV relativeFrom="paragraph">
                <wp:posOffset>-417195</wp:posOffset>
              </wp:positionV>
              <wp:extent cx="384810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4620"/>
                      </a:xfrm>
                      <a:prstGeom prst="rect">
                        <a:avLst/>
                      </a:prstGeom>
                      <a:solidFill>
                        <a:srgbClr val="FFFFFF"/>
                      </a:solidFill>
                      <a:ln w="9525">
                        <a:noFill/>
                        <a:miter lim="800000"/>
                        <a:headEnd/>
                        <a:tailEnd/>
                      </a:ln>
                    </wps:spPr>
                    <wps:txbx>
                      <w:txbxContent>
                        <w:p w14:paraId="3B7F4EA4" w14:textId="67F0041F" w:rsidR="00B37112" w:rsidRDefault="00B371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B92968" id="_x0000_t202" coordsize="21600,21600" o:spt="202" path="m,l,21600r21600,l21600,xe">
              <v:stroke joinstyle="miter"/>
              <v:path gradientshapeok="t" o:connecttype="rect"/>
            </v:shapetype>
            <v:shape id="_x0000_s1029" type="#_x0000_t202" style="position:absolute;margin-left:0;margin-top:-32.85pt;width:303pt;height:110.6pt;z-index:25165824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58Ew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" stroked="f">
              <v:textbox style="mso-fit-shape-to-text:t">
                <w:txbxContent>
                  <w:p w14:paraId="3B7F4EA4" w14:textId="67F0041F" w:rsidR="00B37112" w:rsidRDefault="00B37112"/>
                </w:txbxContent>
              </v:textbox>
              <w10:wrap type="square" anchorx="page"/>
            </v:shape>
          </w:pict>
        </mc:Fallback>
      </mc:AlternateContent>
    </w:r>
    <w:r>
      <w:rPr>
        <w:b/>
        <w:noProof/>
        <w:u w:val="single"/>
        <w:lang w:eastAsia="en-GB"/>
      </w:rPr>
      <w:t xml:space="preserve"> </w:t>
    </w:r>
  </w:p>
  <w:p w14:paraId="7B15DAA3" w14:textId="77777777" w:rsidR="00B37112" w:rsidRDefault="00B37112">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iWDkweh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B52BA"/>
    <w:multiLevelType w:val="hybridMultilevel"/>
    <w:tmpl w:val="F9E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2250"/>
    <w:multiLevelType w:val="hybridMultilevel"/>
    <w:tmpl w:val="2F18F0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0379D"/>
    <w:multiLevelType w:val="hybridMultilevel"/>
    <w:tmpl w:val="6146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80CD6"/>
    <w:multiLevelType w:val="hybridMultilevel"/>
    <w:tmpl w:val="65B0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DD0FF4"/>
    <w:multiLevelType w:val="multilevel"/>
    <w:tmpl w:val="937A32F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47E259CC"/>
    <w:multiLevelType w:val="hybridMultilevel"/>
    <w:tmpl w:val="5734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01AD2"/>
    <w:multiLevelType w:val="hybridMultilevel"/>
    <w:tmpl w:val="5F1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B23ED"/>
    <w:multiLevelType w:val="hybridMultilevel"/>
    <w:tmpl w:val="D2C6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D3085"/>
    <w:multiLevelType w:val="hybridMultilevel"/>
    <w:tmpl w:val="1B44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DDBEF"/>
    <w:multiLevelType w:val="hybridMultilevel"/>
    <w:tmpl w:val="FFFFFFFF"/>
    <w:lvl w:ilvl="0" w:tplc="0CFC9DFE">
      <w:start w:val="1"/>
      <w:numFmt w:val="bullet"/>
      <w:lvlText w:val=""/>
      <w:lvlJc w:val="left"/>
      <w:pPr>
        <w:ind w:left="720" w:hanging="360"/>
      </w:pPr>
      <w:rPr>
        <w:rFonts w:ascii="Symbol" w:hAnsi="Symbol" w:hint="default"/>
      </w:rPr>
    </w:lvl>
    <w:lvl w:ilvl="1" w:tplc="8174E03A">
      <w:start w:val="1"/>
      <w:numFmt w:val="bullet"/>
      <w:lvlText w:val=""/>
      <w:lvlJc w:val="left"/>
      <w:pPr>
        <w:ind w:left="1440" w:hanging="360"/>
      </w:pPr>
      <w:rPr>
        <w:rFonts w:ascii="Symbol" w:hAnsi="Symbol" w:hint="default"/>
      </w:rPr>
    </w:lvl>
    <w:lvl w:ilvl="2" w:tplc="ACE8BCE8">
      <w:start w:val="1"/>
      <w:numFmt w:val="bullet"/>
      <w:lvlText w:val=""/>
      <w:lvlJc w:val="left"/>
      <w:pPr>
        <w:ind w:left="2160" w:hanging="360"/>
      </w:pPr>
      <w:rPr>
        <w:rFonts w:ascii="Wingdings" w:hAnsi="Wingdings" w:hint="default"/>
      </w:rPr>
    </w:lvl>
    <w:lvl w:ilvl="3" w:tplc="C2525AF0">
      <w:start w:val="1"/>
      <w:numFmt w:val="bullet"/>
      <w:lvlText w:val=""/>
      <w:lvlJc w:val="left"/>
      <w:pPr>
        <w:ind w:left="2880" w:hanging="360"/>
      </w:pPr>
      <w:rPr>
        <w:rFonts w:ascii="Symbol" w:hAnsi="Symbol" w:hint="default"/>
      </w:rPr>
    </w:lvl>
    <w:lvl w:ilvl="4" w:tplc="21A63E14">
      <w:start w:val="1"/>
      <w:numFmt w:val="bullet"/>
      <w:lvlText w:val="o"/>
      <w:lvlJc w:val="left"/>
      <w:pPr>
        <w:ind w:left="3600" w:hanging="360"/>
      </w:pPr>
      <w:rPr>
        <w:rFonts w:ascii="Courier New" w:hAnsi="Courier New" w:hint="default"/>
      </w:rPr>
    </w:lvl>
    <w:lvl w:ilvl="5" w:tplc="DBDE561A">
      <w:start w:val="1"/>
      <w:numFmt w:val="bullet"/>
      <w:lvlText w:val=""/>
      <w:lvlJc w:val="left"/>
      <w:pPr>
        <w:ind w:left="4320" w:hanging="360"/>
      </w:pPr>
      <w:rPr>
        <w:rFonts w:ascii="Wingdings" w:hAnsi="Wingdings" w:hint="default"/>
      </w:rPr>
    </w:lvl>
    <w:lvl w:ilvl="6" w:tplc="9D08CD82">
      <w:start w:val="1"/>
      <w:numFmt w:val="bullet"/>
      <w:lvlText w:val=""/>
      <w:lvlJc w:val="left"/>
      <w:pPr>
        <w:ind w:left="5040" w:hanging="360"/>
      </w:pPr>
      <w:rPr>
        <w:rFonts w:ascii="Symbol" w:hAnsi="Symbol" w:hint="default"/>
      </w:rPr>
    </w:lvl>
    <w:lvl w:ilvl="7" w:tplc="83142360">
      <w:start w:val="1"/>
      <w:numFmt w:val="bullet"/>
      <w:lvlText w:val="o"/>
      <w:lvlJc w:val="left"/>
      <w:pPr>
        <w:ind w:left="5760" w:hanging="360"/>
      </w:pPr>
      <w:rPr>
        <w:rFonts w:ascii="Courier New" w:hAnsi="Courier New" w:hint="default"/>
      </w:rPr>
    </w:lvl>
    <w:lvl w:ilvl="8" w:tplc="91167152">
      <w:start w:val="1"/>
      <w:numFmt w:val="bullet"/>
      <w:lvlText w:val=""/>
      <w:lvlJc w:val="left"/>
      <w:pPr>
        <w:ind w:left="6480" w:hanging="360"/>
      </w:pPr>
      <w:rPr>
        <w:rFonts w:ascii="Wingdings" w:hAnsi="Wingdings" w:hint="default"/>
      </w:rPr>
    </w:lvl>
  </w:abstractNum>
  <w:abstractNum w:abstractNumId="10" w15:restartNumberingAfterBreak="0">
    <w:nsid w:val="5EAD662B"/>
    <w:multiLevelType w:val="hybridMultilevel"/>
    <w:tmpl w:val="91B2C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3271A67"/>
    <w:multiLevelType w:val="hybridMultilevel"/>
    <w:tmpl w:val="4A48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52DD"/>
    <w:multiLevelType w:val="hybridMultilevel"/>
    <w:tmpl w:val="758C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63C2"/>
    <w:multiLevelType w:val="hybridMultilevel"/>
    <w:tmpl w:val="AD2E6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F08D4"/>
    <w:multiLevelType w:val="hybridMultilevel"/>
    <w:tmpl w:val="A3B28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95788990">
    <w:abstractNumId w:val="9"/>
  </w:num>
  <w:num w:numId="2" w16cid:durableId="288559647">
    <w:abstractNumId w:val="14"/>
  </w:num>
  <w:num w:numId="3" w16cid:durableId="185871796">
    <w:abstractNumId w:val="11"/>
  </w:num>
  <w:num w:numId="4" w16cid:durableId="1370912514">
    <w:abstractNumId w:val="5"/>
  </w:num>
  <w:num w:numId="5" w16cid:durableId="1121919325">
    <w:abstractNumId w:val="6"/>
  </w:num>
  <w:num w:numId="6" w16cid:durableId="218132583">
    <w:abstractNumId w:val="8"/>
  </w:num>
  <w:num w:numId="7" w16cid:durableId="498540596">
    <w:abstractNumId w:val="3"/>
  </w:num>
  <w:num w:numId="8" w16cid:durableId="1916208590">
    <w:abstractNumId w:val="0"/>
  </w:num>
  <w:num w:numId="9" w16cid:durableId="392241885">
    <w:abstractNumId w:val="7"/>
  </w:num>
  <w:num w:numId="10" w16cid:durableId="436408133">
    <w:abstractNumId w:val="10"/>
  </w:num>
  <w:num w:numId="11" w16cid:durableId="1717776514">
    <w:abstractNumId w:val="4"/>
  </w:num>
  <w:num w:numId="12" w16cid:durableId="389503157">
    <w:abstractNumId w:val="12"/>
  </w:num>
  <w:num w:numId="13" w16cid:durableId="1240216108">
    <w:abstractNumId w:val="1"/>
  </w:num>
  <w:num w:numId="14" w16cid:durableId="164632409">
    <w:abstractNumId w:val="13"/>
  </w:num>
  <w:num w:numId="15" w16cid:durableId="155369009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D3"/>
    <w:rsid w:val="00000BD9"/>
    <w:rsid w:val="00005D28"/>
    <w:rsid w:val="00026B43"/>
    <w:rsid w:val="00026E07"/>
    <w:rsid w:val="000332DC"/>
    <w:rsid w:val="0004245A"/>
    <w:rsid w:val="000532BD"/>
    <w:rsid w:val="00060B6C"/>
    <w:rsid w:val="00072A43"/>
    <w:rsid w:val="000827C0"/>
    <w:rsid w:val="00082F8C"/>
    <w:rsid w:val="000832C8"/>
    <w:rsid w:val="00083704"/>
    <w:rsid w:val="000838C1"/>
    <w:rsid w:val="00084E2D"/>
    <w:rsid w:val="00092DD7"/>
    <w:rsid w:val="000951C4"/>
    <w:rsid w:val="0009700B"/>
    <w:rsid w:val="000A25F9"/>
    <w:rsid w:val="000A53D0"/>
    <w:rsid w:val="000C64A8"/>
    <w:rsid w:val="000D4A6C"/>
    <w:rsid w:val="000D5652"/>
    <w:rsid w:val="000E5789"/>
    <w:rsid w:val="000E5DC4"/>
    <w:rsid w:val="000E5DE5"/>
    <w:rsid w:val="000F31EA"/>
    <w:rsid w:val="0010221C"/>
    <w:rsid w:val="00106607"/>
    <w:rsid w:val="00114B61"/>
    <w:rsid w:val="00123685"/>
    <w:rsid w:val="00134482"/>
    <w:rsid w:val="001420AB"/>
    <w:rsid w:val="00147D55"/>
    <w:rsid w:val="00151D8E"/>
    <w:rsid w:val="001550F7"/>
    <w:rsid w:val="00163ECB"/>
    <w:rsid w:val="00164897"/>
    <w:rsid w:val="00175812"/>
    <w:rsid w:val="0018219F"/>
    <w:rsid w:val="00186873"/>
    <w:rsid w:val="00191CCE"/>
    <w:rsid w:val="00193AEA"/>
    <w:rsid w:val="001977EA"/>
    <w:rsid w:val="001A1A18"/>
    <w:rsid w:val="001A6810"/>
    <w:rsid w:val="001B03AE"/>
    <w:rsid w:val="001C04ED"/>
    <w:rsid w:val="001C10CF"/>
    <w:rsid w:val="001C1782"/>
    <w:rsid w:val="001C568A"/>
    <w:rsid w:val="001D1C9E"/>
    <w:rsid w:val="001D7C69"/>
    <w:rsid w:val="001E3652"/>
    <w:rsid w:val="00202074"/>
    <w:rsid w:val="002023C2"/>
    <w:rsid w:val="00203ADC"/>
    <w:rsid w:val="00205DC4"/>
    <w:rsid w:val="00217D16"/>
    <w:rsid w:val="002326B7"/>
    <w:rsid w:val="00233013"/>
    <w:rsid w:val="00233C57"/>
    <w:rsid w:val="00234E14"/>
    <w:rsid w:val="00251B11"/>
    <w:rsid w:val="00253C42"/>
    <w:rsid w:val="002619CD"/>
    <w:rsid w:val="00271BB7"/>
    <w:rsid w:val="002722A9"/>
    <w:rsid w:val="00272700"/>
    <w:rsid w:val="0027358E"/>
    <w:rsid w:val="00274356"/>
    <w:rsid w:val="00277E87"/>
    <w:rsid w:val="00283527"/>
    <w:rsid w:val="0029028D"/>
    <w:rsid w:val="00290706"/>
    <w:rsid w:val="00294E20"/>
    <w:rsid w:val="002A016A"/>
    <w:rsid w:val="002A0AB1"/>
    <w:rsid w:val="002A1FE6"/>
    <w:rsid w:val="002A377E"/>
    <w:rsid w:val="002B1486"/>
    <w:rsid w:val="002B40FF"/>
    <w:rsid w:val="002D41C8"/>
    <w:rsid w:val="002D6622"/>
    <w:rsid w:val="002D6C33"/>
    <w:rsid w:val="002E61B8"/>
    <w:rsid w:val="002F1CC5"/>
    <w:rsid w:val="002F7D94"/>
    <w:rsid w:val="00301399"/>
    <w:rsid w:val="003032E2"/>
    <w:rsid w:val="00306370"/>
    <w:rsid w:val="0031060E"/>
    <w:rsid w:val="00321297"/>
    <w:rsid w:val="00322B01"/>
    <w:rsid w:val="003245F9"/>
    <w:rsid w:val="00331453"/>
    <w:rsid w:val="00366076"/>
    <w:rsid w:val="00374FD2"/>
    <w:rsid w:val="00376E46"/>
    <w:rsid w:val="00391B31"/>
    <w:rsid w:val="00393F99"/>
    <w:rsid w:val="003A3CE0"/>
    <w:rsid w:val="003A3E3C"/>
    <w:rsid w:val="003A59A9"/>
    <w:rsid w:val="003C1D9B"/>
    <w:rsid w:val="003C7857"/>
    <w:rsid w:val="003E06E5"/>
    <w:rsid w:val="003E1568"/>
    <w:rsid w:val="003E5841"/>
    <w:rsid w:val="003F6AD3"/>
    <w:rsid w:val="00410CBB"/>
    <w:rsid w:val="00411082"/>
    <w:rsid w:val="00411AD8"/>
    <w:rsid w:val="00425D56"/>
    <w:rsid w:val="00426E1A"/>
    <w:rsid w:val="004307CC"/>
    <w:rsid w:val="0043404D"/>
    <w:rsid w:val="00434315"/>
    <w:rsid w:val="0043529C"/>
    <w:rsid w:val="00436FFA"/>
    <w:rsid w:val="004423B4"/>
    <w:rsid w:val="00443E14"/>
    <w:rsid w:val="00446AB1"/>
    <w:rsid w:val="00447171"/>
    <w:rsid w:val="00447F86"/>
    <w:rsid w:val="004608C6"/>
    <w:rsid w:val="004630AC"/>
    <w:rsid w:val="0046550A"/>
    <w:rsid w:val="004670B6"/>
    <w:rsid w:val="0047572E"/>
    <w:rsid w:val="00483A13"/>
    <w:rsid w:val="00484E18"/>
    <w:rsid w:val="004A0BA3"/>
    <w:rsid w:val="004D03E9"/>
    <w:rsid w:val="004D3218"/>
    <w:rsid w:val="004D4710"/>
    <w:rsid w:val="004E419B"/>
    <w:rsid w:val="004E476F"/>
    <w:rsid w:val="004E5BBA"/>
    <w:rsid w:val="004E5D3F"/>
    <w:rsid w:val="004E748F"/>
    <w:rsid w:val="004F528A"/>
    <w:rsid w:val="005030CD"/>
    <w:rsid w:val="00503574"/>
    <w:rsid w:val="005062AE"/>
    <w:rsid w:val="005147AA"/>
    <w:rsid w:val="00532D53"/>
    <w:rsid w:val="00545262"/>
    <w:rsid w:val="00550CC2"/>
    <w:rsid w:val="0055227A"/>
    <w:rsid w:val="00555035"/>
    <w:rsid w:val="0056225C"/>
    <w:rsid w:val="0056326C"/>
    <w:rsid w:val="00565525"/>
    <w:rsid w:val="00565A9E"/>
    <w:rsid w:val="005772C6"/>
    <w:rsid w:val="00577C71"/>
    <w:rsid w:val="0058053B"/>
    <w:rsid w:val="00584541"/>
    <w:rsid w:val="00585657"/>
    <w:rsid w:val="0058610E"/>
    <w:rsid w:val="00590D85"/>
    <w:rsid w:val="005927EB"/>
    <w:rsid w:val="0059656D"/>
    <w:rsid w:val="00597761"/>
    <w:rsid w:val="005A1A67"/>
    <w:rsid w:val="005A1EF3"/>
    <w:rsid w:val="005A6166"/>
    <w:rsid w:val="005B3348"/>
    <w:rsid w:val="005B3BC9"/>
    <w:rsid w:val="005C7641"/>
    <w:rsid w:val="005D0D56"/>
    <w:rsid w:val="005E5783"/>
    <w:rsid w:val="00603C91"/>
    <w:rsid w:val="00606570"/>
    <w:rsid w:val="00623E37"/>
    <w:rsid w:val="00630828"/>
    <w:rsid w:val="0063271D"/>
    <w:rsid w:val="00640586"/>
    <w:rsid w:val="00641A35"/>
    <w:rsid w:val="00645516"/>
    <w:rsid w:val="00653E3F"/>
    <w:rsid w:val="006627B0"/>
    <w:rsid w:val="00663061"/>
    <w:rsid w:val="0066321F"/>
    <w:rsid w:val="0066351C"/>
    <w:rsid w:val="00667425"/>
    <w:rsid w:val="006711F8"/>
    <w:rsid w:val="00672E47"/>
    <w:rsid w:val="0067544F"/>
    <w:rsid w:val="00675E96"/>
    <w:rsid w:val="006930B9"/>
    <w:rsid w:val="00697540"/>
    <w:rsid w:val="006A0D96"/>
    <w:rsid w:val="006A2A13"/>
    <w:rsid w:val="006A3BB8"/>
    <w:rsid w:val="006A5313"/>
    <w:rsid w:val="006A7145"/>
    <w:rsid w:val="006C71F9"/>
    <w:rsid w:val="006D3D77"/>
    <w:rsid w:val="006E074A"/>
    <w:rsid w:val="006E48EA"/>
    <w:rsid w:val="006E6CE5"/>
    <w:rsid w:val="006F29F7"/>
    <w:rsid w:val="006F3CD3"/>
    <w:rsid w:val="006F4862"/>
    <w:rsid w:val="00701853"/>
    <w:rsid w:val="007074B9"/>
    <w:rsid w:val="007146D2"/>
    <w:rsid w:val="0071674E"/>
    <w:rsid w:val="00716794"/>
    <w:rsid w:val="00721497"/>
    <w:rsid w:val="00726CA2"/>
    <w:rsid w:val="00733CDD"/>
    <w:rsid w:val="00736AB6"/>
    <w:rsid w:val="00741586"/>
    <w:rsid w:val="00744F4F"/>
    <w:rsid w:val="007470F8"/>
    <w:rsid w:val="0075094F"/>
    <w:rsid w:val="0075568D"/>
    <w:rsid w:val="00762E8F"/>
    <w:rsid w:val="00765F29"/>
    <w:rsid w:val="007717FC"/>
    <w:rsid w:val="00775BC7"/>
    <w:rsid w:val="0077624B"/>
    <w:rsid w:val="00782B62"/>
    <w:rsid w:val="0079110C"/>
    <w:rsid w:val="00796FEA"/>
    <w:rsid w:val="007A2FFD"/>
    <w:rsid w:val="007A5D8C"/>
    <w:rsid w:val="007B0A18"/>
    <w:rsid w:val="007B2C6C"/>
    <w:rsid w:val="007C2443"/>
    <w:rsid w:val="007C56F3"/>
    <w:rsid w:val="007E05CE"/>
    <w:rsid w:val="007E0D37"/>
    <w:rsid w:val="007E12F6"/>
    <w:rsid w:val="007E23B2"/>
    <w:rsid w:val="007E5819"/>
    <w:rsid w:val="007F0E73"/>
    <w:rsid w:val="00806575"/>
    <w:rsid w:val="0081330D"/>
    <w:rsid w:val="00813ED1"/>
    <w:rsid w:val="008169FD"/>
    <w:rsid w:val="008218A8"/>
    <w:rsid w:val="008233DB"/>
    <w:rsid w:val="008245E3"/>
    <w:rsid w:val="00824A3E"/>
    <w:rsid w:val="0083002E"/>
    <w:rsid w:val="008307B3"/>
    <w:rsid w:val="00830968"/>
    <w:rsid w:val="00832E51"/>
    <w:rsid w:val="008358E7"/>
    <w:rsid w:val="00842AC7"/>
    <w:rsid w:val="008568EE"/>
    <w:rsid w:val="008577E4"/>
    <w:rsid w:val="00872798"/>
    <w:rsid w:val="008825D8"/>
    <w:rsid w:val="008839D2"/>
    <w:rsid w:val="00894A38"/>
    <w:rsid w:val="008A0554"/>
    <w:rsid w:val="008A569C"/>
    <w:rsid w:val="008B6A48"/>
    <w:rsid w:val="008C237D"/>
    <w:rsid w:val="008E2FA8"/>
    <w:rsid w:val="008E4AE9"/>
    <w:rsid w:val="008F0E0C"/>
    <w:rsid w:val="008F31EF"/>
    <w:rsid w:val="00900E35"/>
    <w:rsid w:val="00903F96"/>
    <w:rsid w:val="00911648"/>
    <w:rsid w:val="00915957"/>
    <w:rsid w:val="009378B1"/>
    <w:rsid w:val="009506A9"/>
    <w:rsid w:val="00951C2D"/>
    <w:rsid w:val="00961DB9"/>
    <w:rsid w:val="00967ED2"/>
    <w:rsid w:val="00973B83"/>
    <w:rsid w:val="009758B7"/>
    <w:rsid w:val="00981831"/>
    <w:rsid w:val="009A1FCE"/>
    <w:rsid w:val="009A42DD"/>
    <w:rsid w:val="009B0711"/>
    <w:rsid w:val="009B22C0"/>
    <w:rsid w:val="009B2A59"/>
    <w:rsid w:val="009C6D2C"/>
    <w:rsid w:val="009E1901"/>
    <w:rsid w:val="009E1C86"/>
    <w:rsid w:val="009E2078"/>
    <w:rsid w:val="009E4CA9"/>
    <w:rsid w:val="009E6AFD"/>
    <w:rsid w:val="009F6978"/>
    <w:rsid w:val="00A01FFE"/>
    <w:rsid w:val="00A02165"/>
    <w:rsid w:val="00A13D1D"/>
    <w:rsid w:val="00A16ACD"/>
    <w:rsid w:val="00A23BA3"/>
    <w:rsid w:val="00A23EB4"/>
    <w:rsid w:val="00A24D5B"/>
    <w:rsid w:val="00A30B4B"/>
    <w:rsid w:val="00A444E2"/>
    <w:rsid w:val="00A4506B"/>
    <w:rsid w:val="00A53580"/>
    <w:rsid w:val="00A552AD"/>
    <w:rsid w:val="00A57182"/>
    <w:rsid w:val="00A60471"/>
    <w:rsid w:val="00A76270"/>
    <w:rsid w:val="00A83B32"/>
    <w:rsid w:val="00A843A8"/>
    <w:rsid w:val="00A859BE"/>
    <w:rsid w:val="00A90261"/>
    <w:rsid w:val="00A90F5C"/>
    <w:rsid w:val="00A91E5A"/>
    <w:rsid w:val="00AA05CA"/>
    <w:rsid w:val="00AA0F6E"/>
    <w:rsid w:val="00AA1271"/>
    <w:rsid w:val="00AA529F"/>
    <w:rsid w:val="00AA6D74"/>
    <w:rsid w:val="00AB5915"/>
    <w:rsid w:val="00AD1523"/>
    <w:rsid w:val="00AD5ADA"/>
    <w:rsid w:val="00AE5A58"/>
    <w:rsid w:val="00AF5216"/>
    <w:rsid w:val="00B00554"/>
    <w:rsid w:val="00B124BD"/>
    <w:rsid w:val="00B13929"/>
    <w:rsid w:val="00B1701C"/>
    <w:rsid w:val="00B2545C"/>
    <w:rsid w:val="00B37112"/>
    <w:rsid w:val="00B41BE3"/>
    <w:rsid w:val="00B440AC"/>
    <w:rsid w:val="00B47515"/>
    <w:rsid w:val="00B47613"/>
    <w:rsid w:val="00B51DB7"/>
    <w:rsid w:val="00B604FE"/>
    <w:rsid w:val="00B61C36"/>
    <w:rsid w:val="00B7463F"/>
    <w:rsid w:val="00B94671"/>
    <w:rsid w:val="00BA7B2F"/>
    <w:rsid w:val="00BA7F4D"/>
    <w:rsid w:val="00BB21C6"/>
    <w:rsid w:val="00BB267A"/>
    <w:rsid w:val="00BB3F33"/>
    <w:rsid w:val="00BB4E3D"/>
    <w:rsid w:val="00BC5FBD"/>
    <w:rsid w:val="00BC76AF"/>
    <w:rsid w:val="00BD12AA"/>
    <w:rsid w:val="00BD6E66"/>
    <w:rsid w:val="00BE0CC3"/>
    <w:rsid w:val="00BE19A7"/>
    <w:rsid w:val="00BE1D26"/>
    <w:rsid w:val="00BE563A"/>
    <w:rsid w:val="00BF7CE4"/>
    <w:rsid w:val="00C003ED"/>
    <w:rsid w:val="00C069EE"/>
    <w:rsid w:val="00C07D6C"/>
    <w:rsid w:val="00C1152D"/>
    <w:rsid w:val="00C12B65"/>
    <w:rsid w:val="00C13A7C"/>
    <w:rsid w:val="00C1631F"/>
    <w:rsid w:val="00C22E81"/>
    <w:rsid w:val="00C2732A"/>
    <w:rsid w:val="00C374AB"/>
    <w:rsid w:val="00C46897"/>
    <w:rsid w:val="00C479FF"/>
    <w:rsid w:val="00C51CC3"/>
    <w:rsid w:val="00C54DFE"/>
    <w:rsid w:val="00C621E1"/>
    <w:rsid w:val="00C66811"/>
    <w:rsid w:val="00C810D4"/>
    <w:rsid w:val="00C82FE0"/>
    <w:rsid w:val="00C85EA6"/>
    <w:rsid w:val="00C90DD0"/>
    <w:rsid w:val="00C94869"/>
    <w:rsid w:val="00CA1060"/>
    <w:rsid w:val="00CA3F8E"/>
    <w:rsid w:val="00CA3FEA"/>
    <w:rsid w:val="00CB0A47"/>
    <w:rsid w:val="00CC2F88"/>
    <w:rsid w:val="00CD1B7C"/>
    <w:rsid w:val="00CD4D0A"/>
    <w:rsid w:val="00CD604F"/>
    <w:rsid w:val="00CE6FBA"/>
    <w:rsid w:val="00CF5752"/>
    <w:rsid w:val="00CF6A95"/>
    <w:rsid w:val="00D0038A"/>
    <w:rsid w:val="00D41542"/>
    <w:rsid w:val="00D428CF"/>
    <w:rsid w:val="00D53EBD"/>
    <w:rsid w:val="00D62FD5"/>
    <w:rsid w:val="00D70C57"/>
    <w:rsid w:val="00D7511E"/>
    <w:rsid w:val="00D7529B"/>
    <w:rsid w:val="00D870C3"/>
    <w:rsid w:val="00D92823"/>
    <w:rsid w:val="00D938B8"/>
    <w:rsid w:val="00DA484B"/>
    <w:rsid w:val="00DB106A"/>
    <w:rsid w:val="00DC2085"/>
    <w:rsid w:val="00DD3627"/>
    <w:rsid w:val="00E14718"/>
    <w:rsid w:val="00E1537E"/>
    <w:rsid w:val="00E217BE"/>
    <w:rsid w:val="00E22BD3"/>
    <w:rsid w:val="00E3225E"/>
    <w:rsid w:val="00E33A71"/>
    <w:rsid w:val="00E430FE"/>
    <w:rsid w:val="00E43412"/>
    <w:rsid w:val="00E457C0"/>
    <w:rsid w:val="00E472D6"/>
    <w:rsid w:val="00E56269"/>
    <w:rsid w:val="00E66F0C"/>
    <w:rsid w:val="00E75A9E"/>
    <w:rsid w:val="00E75F42"/>
    <w:rsid w:val="00E8329B"/>
    <w:rsid w:val="00E84580"/>
    <w:rsid w:val="00E901D4"/>
    <w:rsid w:val="00E94B26"/>
    <w:rsid w:val="00EA00FF"/>
    <w:rsid w:val="00EA0BA2"/>
    <w:rsid w:val="00EA50BA"/>
    <w:rsid w:val="00EA77A8"/>
    <w:rsid w:val="00EC16EB"/>
    <w:rsid w:val="00EC6AF0"/>
    <w:rsid w:val="00ED5A06"/>
    <w:rsid w:val="00ED5E1D"/>
    <w:rsid w:val="00EE0F24"/>
    <w:rsid w:val="00EE4989"/>
    <w:rsid w:val="00EF2D18"/>
    <w:rsid w:val="00EF5743"/>
    <w:rsid w:val="00F10BA4"/>
    <w:rsid w:val="00F15FD1"/>
    <w:rsid w:val="00F20233"/>
    <w:rsid w:val="00F2288E"/>
    <w:rsid w:val="00F40044"/>
    <w:rsid w:val="00F51A1D"/>
    <w:rsid w:val="00F5706D"/>
    <w:rsid w:val="00F77654"/>
    <w:rsid w:val="00F807AA"/>
    <w:rsid w:val="00F80C27"/>
    <w:rsid w:val="00F82B2A"/>
    <w:rsid w:val="00F95386"/>
    <w:rsid w:val="00F97829"/>
    <w:rsid w:val="00FB1DE0"/>
    <w:rsid w:val="00FB349B"/>
    <w:rsid w:val="00FC14FE"/>
    <w:rsid w:val="00FD2E08"/>
    <w:rsid w:val="00FE22C5"/>
    <w:rsid w:val="00FE34E5"/>
    <w:rsid w:val="00FE51C8"/>
    <w:rsid w:val="00FF3F8D"/>
    <w:rsid w:val="00FF42C0"/>
    <w:rsid w:val="063159C8"/>
    <w:rsid w:val="072B889C"/>
    <w:rsid w:val="0AA1F990"/>
    <w:rsid w:val="0F0F9F85"/>
    <w:rsid w:val="10C51F42"/>
    <w:rsid w:val="13E11E53"/>
    <w:rsid w:val="14F2091E"/>
    <w:rsid w:val="17F19E87"/>
    <w:rsid w:val="187C517C"/>
    <w:rsid w:val="1EDE3985"/>
    <w:rsid w:val="214B699B"/>
    <w:rsid w:val="28E268A5"/>
    <w:rsid w:val="2A781A42"/>
    <w:rsid w:val="35367CC8"/>
    <w:rsid w:val="3627DDDF"/>
    <w:rsid w:val="38B7A81F"/>
    <w:rsid w:val="3E7DB53D"/>
    <w:rsid w:val="3F66E211"/>
    <w:rsid w:val="4093F260"/>
    <w:rsid w:val="415BF6AE"/>
    <w:rsid w:val="4192D511"/>
    <w:rsid w:val="41E560EB"/>
    <w:rsid w:val="42FB99F1"/>
    <w:rsid w:val="462C26D3"/>
    <w:rsid w:val="4CD46893"/>
    <w:rsid w:val="4D0CC9DB"/>
    <w:rsid w:val="535CAF2F"/>
    <w:rsid w:val="54DA5203"/>
    <w:rsid w:val="580286D4"/>
    <w:rsid w:val="5A95F46C"/>
    <w:rsid w:val="5BA3EA1F"/>
    <w:rsid w:val="5C105659"/>
    <w:rsid w:val="5C1CAB74"/>
    <w:rsid w:val="5D996973"/>
    <w:rsid w:val="5E7C8B96"/>
    <w:rsid w:val="6074BA58"/>
    <w:rsid w:val="611223EF"/>
    <w:rsid w:val="62DF2974"/>
    <w:rsid w:val="63541BA6"/>
    <w:rsid w:val="63AD1EE2"/>
    <w:rsid w:val="63C1A328"/>
    <w:rsid w:val="67208667"/>
    <w:rsid w:val="693CED22"/>
    <w:rsid w:val="74363172"/>
    <w:rsid w:val="74FF2222"/>
    <w:rsid w:val="77AA4100"/>
    <w:rsid w:val="784C9C61"/>
    <w:rsid w:val="7C4E0381"/>
    <w:rsid w:val="7C6C6B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EB253"/>
  <w14:defaultImageDpi w14:val="300"/>
  <w15:docId w15:val="{D6F3105C-E8F0-4296-92E7-17ED5BDA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11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869"/>
    <w:pPr>
      <w:tabs>
        <w:tab w:val="center" w:pos="4320"/>
        <w:tab w:val="right" w:pos="8640"/>
      </w:tabs>
    </w:pPr>
  </w:style>
  <w:style w:type="character" w:customStyle="1" w:styleId="HeaderChar">
    <w:name w:val="Header Char"/>
    <w:basedOn w:val="DefaultParagraphFont"/>
    <w:link w:val="Header"/>
    <w:uiPriority w:val="99"/>
    <w:rsid w:val="00C94869"/>
  </w:style>
  <w:style w:type="paragraph" w:styleId="Footer">
    <w:name w:val="footer"/>
    <w:basedOn w:val="Normal"/>
    <w:link w:val="FooterChar"/>
    <w:uiPriority w:val="99"/>
    <w:unhideWhenUsed/>
    <w:rsid w:val="00C94869"/>
    <w:pPr>
      <w:tabs>
        <w:tab w:val="center" w:pos="4320"/>
        <w:tab w:val="right" w:pos="8640"/>
      </w:tabs>
    </w:pPr>
  </w:style>
  <w:style w:type="character" w:customStyle="1" w:styleId="FooterChar">
    <w:name w:val="Footer Char"/>
    <w:basedOn w:val="DefaultParagraphFont"/>
    <w:link w:val="Footer"/>
    <w:uiPriority w:val="99"/>
    <w:rsid w:val="00C94869"/>
  </w:style>
  <w:style w:type="paragraph" w:styleId="BalloonText">
    <w:name w:val="Balloon Text"/>
    <w:basedOn w:val="Normal"/>
    <w:link w:val="BalloonTextChar"/>
    <w:uiPriority w:val="99"/>
    <w:semiHidden/>
    <w:unhideWhenUsed/>
    <w:rsid w:val="00C94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869"/>
    <w:rPr>
      <w:rFonts w:ascii="Lucida Grande" w:hAnsi="Lucida Grande" w:cs="Lucida Grande"/>
      <w:sz w:val="18"/>
      <w:szCs w:val="18"/>
    </w:rPr>
  </w:style>
  <w:style w:type="paragraph" w:styleId="ListParagraph">
    <w:name w:val="List Paragraph"/>
    <w:basedOn w:val="Normal"/>
    <w:uiPriority w:val="34"/>
    <w:qFormat/>
    <w:rsid w:val="008F0E0C"/>
    <w:pPr>
      <w:ind w:left="720"/>
      <w:contextualSpacing/>
    </w:pPr>
    <w:rPr>
      <w:rFonts w:ascii="Arial" w:eastAsia="Times New Roman" w:hAnsi="Arial" w:cs="Arial"/>
      <w:sz w:val="22"/>
      <w:szCs w:val="22"/>
      <w:lang w:val="en-GB"/>
    </w:rPr>
  </w:style>
  <w:style w:type="paragraph" w:styleId="NoSpacing">
    <w:name w:val="No Spacing"/>
    <w:uiPriority w:val="1"/>
    <w:qFormat/>
    <w:rsid w:val="008F0E0C"/>
    <w:rPr>
      <w:rFonts w:ascii="Calibri" w:eastAsia="Calibri" w:hAnsi="Calibri" w:cs="Times New Roman"/>
      <w:sz w:val="22"/>
      <w:szCs w:val="22"/>
      <w:lang w:val="en-GB"/>
    </w:rPr>
  </w:style>
  <w:style w:type="table" w:styleId="TableGrid">
    <w:name w:val="Table Grid"/>
    <w:basedOn w:val="TableNormal"/>
    <w:uiPriority w:val="59"/>
    <w:rsid w:val="008F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2E2"/>
    <w:rPr>
      <w:sz w:val="16"/>
      <w:szCs w:val="16"/>
    </w:rPr>
  </w:style>
  <w:style w:type="paragraph" w:styleId="CommentText">
    <w:name w:val="annotation text"/>
    <w:basedOn w:val="Normal"/>
    <w:link w:val="CommentTextChar"/>
    <w:uiPriority w:val="99"/>
    <w:unhideWhenUsed/>
    <w:rsid w:val="003032E2"/>
    <w:rPr>
      <w:sz w:val="20"/>
      <w:szCs w:val="20"/>
    </w:rPr>
  </w:style>
  <w:style w:type="character" w:customStyle="1" w:styleId="CommentTextChar">
    <w:name w:val="Comment Text Char"/>
    <w:basedOn w:val="DefaultParagraphFont"/>
    <w:link w:val="CommentText"/>
    <w:uiPriority w:val="99"/>
    <w:rsid w:val="003032E2"/>
    <w:rPr>
      <w:sz w:val="20"/>
      <w:szCs w:val="20"/>
    </w:rPr>
  </w:style>
  <w:style w:type="paragraph" w:styleId="CommentSubject">
    <w:name w:val="annotation subject"/>
    <w:basedOn w:val="CommentText"/>
    <w:next w:val="CommentText"/>
    <w:link w:val="CommentSubjectChar"/>
    <w:uiPriority w:val="99"/>
    <w:semiHidden/>
    <w:unhideWhenUsed/>
    <w:rsid w:val="003032E2"/>
    <w:rPr>
      <w:b/>
      <w:bCs/>
    </w:rPr>
  </w:style>
  <w:style w:type="character" w:customStyle="1" w:styleId="CommentSubjectChar">
    <w:name w:val="Comment Subject Char"/>
    <w:basedOn w:val="CommentTextChar"/>
    <w:link w:val="CommentSubject"/>
    <w:uiPriority w:val="99"/>
    <w:semiHidden/>
    <w:rsid w:val="003032E2"/>
    <w:rPr>
      <w:b/>
      <w:bCs/>
      <w:sz w:val="20"/>
      <w:szCs w:val="20"/>
    </w:rPr>
  </w:style>
  <w:style w:type="paragraph" w:styleId="NormalWeb">
    <w:name w:val="Normal (Web)"/>
    <w:basedOn w:val="Normal"/>
    <w:uiPriority w:val="99"/>
    <w:semiHidden/>
    <w:unhideWhenUsed/>
    <w:rsid w:val="0010221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1537E"/>
    <w:rPr>
      <w:color w:val="0000FF" w:themeColor="hyperlink"/>
      <w:u w:val="single"/>
    </w:rPr>
  </w:style>
  <w:style w:type="character" w:customStyle="1" w:styleId="Heading1Char">
    <w:name w:val="Heading 1 Char"/>
    <w:basedOn w:val="DefaultParagraphFont"/>
    <w:link w:val="Heading1"/>
    <w:uiPriority w:val="9"/>
    <w:rsid w:val="00B3711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37112"/>
    <w:pPr>
      <w:spacing w:line="259" w:lineRule="auto"/>
      <w:outlineLvl w:val="9"/>
    </w:pPr>
  </w:style>
  <w:style w:type="paragraph" w:styleId="Revision">
    <w:name w:val="Revision"/>
    <w:hidden/>
    <w:uiPriority w:val="99"/>
    <w:semiHidden/>
    <w:rsid w:val="00EF2D18"/>
  </w:style>
  <w:style w:type="paragraph" w:styleId="BodyText">
    <w:name w:val="Body Text"/>
    <w:basedOn w:val="Normal"/>
    <w:link w:val="BodyTextChar1"/>
    <w:unhideWhenUsed/>
    <w:rsid w:val="00663061"/>
    <w:pPr>
      <w:spacing w:before="120"/>
      <w:jc w:val="both"/>
    </w:pPr>
    <w:rPr>
      <w:rFonts w:ascii="Arial" w:eastAsia="Times New Roman" w:hAnsi="Arial" w:cs="Arial"/>
      <w:bCs/>
      <w:iCs/>
      <w:color w:val="000000"/>
      <w:sz w:val="22"/>
      <w:lang w:val="en-CA"/>
    </w:rPr>
  </w:style>
  <w:style w:type="character" w:customStyle="1" w:styleId="BodyTextChar">
    <w:name w:val="Body Text Char"/>
    <w:basedOn w:val="DefaultParagraphFont"/>
    <w:uiPriority w:val="99"/>
    <w:semiHidden/>
    <w:rsid w:val="00663061"/>
  </w:style>
  <w:style w:type="character" w:customStyle="1" w:styleId="BodyTextChar1">
    <w:name w:val="Body Text Char1"/>
    <w:basedOn w:val="DefaultParagraphFont"/>
    <w:link w:val="BodyText"/>
    <w:locked/>
    <w:rsid w:val="00663061"/>
    <w:rPr>
      <w:rFonts w:ascii="Arial" w:eastAsia="Times New Roman" w:hAnsi="Arial" w:cs="Arial"/>
      <w:bCs/>
      <w:iCs/>
      <w:color w:val="000000"/>
      <w:sz w:val="22"/>
      <w:lang w:val="en-CA"/>
    </w:rPr>
  </w:style>
  <w:style w:type="paragraph" w:customStyle="1" w:styleId="whs1">
    <w:name w:val="whs1"/>
    <w:basedOn w:val="Normal"/>
    <w:rsid w:val="00663061"/>
    <w:pPr>
      <w:spacing w:before="100" w:beforeAutospacing="1" w:after="100" w:afterAutospacing="1"/>
    </w:pPr>
    <w:rPr>
      <w:rFonts w:ascii="Times New Roman" w:eastAsia="Times New Roman" w:hAnsi="Times New Roman" w:cs="Times New Roman"/>
      <w:lang w:val="en-GB" w:eastAsia="en-GB"/>
    </w:rPr>
  </w:style>
  <w:style w:type="character" w:styleId="Mention">
    <w:name w:val="Mention"/>
    <w:basedOn w:val="DefaultParagraphFont"/>
    <w:uiPriority w:val="99"/>
    <w:unhideWhenUsed/>
    <w:rsid w:val="00251B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964257">
      <w:bodyDiv w:val="1"/>
      <w:marLeft w:val="0"/>
      <w:marRight w:val="0"/>
      <w:marTop w:val="0"/>
      <w:marBottom w:val="0"/>
      <w:divBdr>
        <w:top w:val="none" w:sz="0" w:space="0" w:color="auto"/>
        <w:left w:val="none" w:sz="0" w:space="0" w:color="auto"/>
        <w:bottom w:val="none" w:sz="0" w:space="0" w:color="auto"/>
        <w:right w:val="none" w:sz="0" w:space="0" w:color="auto"/>
      </w:divBdr>
    </w:div>
    <w:div w:id="340663387">
      <w:bodyDiv w:val="1"/>
      <w:marLeft w:val="0"/>
      <w:marRight w:val="0"/>
      <w:marTop w:val="0"/>
      <w:marBottom w:val="0"/>
      <w:divBdr>
        <w:top w:val="none" w:sz="0" w:space="0" w:color="auto"/>
        <w:left w:val="none" w:sz="0" w:space="0" w:color="auto"/>
        <w:bottom w:val="none" w:sz="0" w:space="0" w:color="auto"/>
        <w:right w:val="none" w:sz="0" w:space="0" w:color="auto"/>
      </w:divBdr>
    </w:div>
    <w:div w:id="389502838">
      <w:bodyDiv w:val="1"/>
      <w:marLeft w:val="0"/>
      <w:marRight w:val="0"/>
      <w:marTop w:val="0"/>
      <w:marBottom w:val="0"/>
      <w:divBdr>
        <w:top w:val="none" w:sz="0" w:space="0" w:color="auto"/>
        <w:left w:val="none" w:sz="0" w:space="0" w:color="auto"/>
        <w:bottom w:val="none" w:sz="0" w:space="0" w:color="auto"/>
        <w:right w:val="none" w:sz="0" w:space="0" w:color="auto"/>
      </w:divBdr>
    </w:div>
    <w:div w:id="549073443">
      <w:bodyDiv w:val="1"/>
      <w:marLeft w:val="0"/>
      <w:marRight w:val="0"/>
      <w:marTop w:val="0"/>
      <w:marBottom w:val="0"/>
      <w:divBdr>
        <w:top w:val="none" w:sz="0" w:space="0" w:color="auto"/>
        <w:left w:val="none" w:sz="0" w:space="0" w:color="auto"/>
        <w:bottom w:val="none" w:sz="0" w:space="0" w:color="auto"/>
        <w:right w:val="none" w:sz="0" w:space="0" w:color="auto"/>
      </w:divBdr>
      <w:divsChild>
        <w:div w:id="1265113286">
          <w:marLeft w:val="0"/>
          <w:marRight w:val="0"/>
          <w:marTop w:val="0"/>
          <w:marBottom w:val="0"/>
          <w:divBdr>
            <w:top w:val="none" w:sz="0" w:space="0" w:color="auto"/>
            <w:left w:val="none" w:sz="0" w:space="0" w:color="auto"/>
            <w:bottom w:val="none" w:sz="0" w:space="0" w:color="auto"/>
            <w:right w:val="none" w:sz="0" w:space="0" w:color="auto"/>
          </w:divBdr>
          <w:divsChild>
            <w:div w:id="1137406856">
              <w:marLeft w:val="0"/>
              <w:marRight w:val="0"/>
              <w:marTop w:val="0"/>
              <w:marBottom w:val="0"/>
              <w:divBdr>
                <w:top w:val="none" w:sz="0" w:space="0" w:color="auto"/>
                <w:left w:val="none" w:sz="0" w:space="0" w:color="auto"/>
                <w:bottom w:val="none" w:sz="0" w:space="0" w:color="auto"/>
                <w:right w:val="none" w:sz="0" w:space="0" w:color="auto"/>
              </w:divBdr>
              <w:divsChild>
                <w:div w:id="1241716803">
                  <w:marLeft w:val="0"/>
                  <w:marRight w:val="0"/>
                  <w:marTop w:val="0"/>
                  <w:marBottom w:val="0"/>
                  <w:divBdr>
                    <w:top w:val="none" w:sz="0" w:space="0" w:color="auto"/>
                    <w:left w:val="none" w:sz="0" w:space="0" w:color="auto"/>
                    <w:bottom w:val="none" w:sz="0" w:space="0" w:color="auto"/>
                    <w:right w:val="none" w:sz="0" w:space="0" w:color="auto"/>
                  </w:divBdr>
                  <w:divsChild>
                    <w:div w:id="331760075">
                      <w:marLeft w:val="0"/>
                      <w:marRight w:val="0"/>
                      <w:marTop w:val="0"/>
                      <w:marBottom w:val="0"/>
                      <w:divBdr>
                        <w:top w:val="none" w:sz="0" w:space="0" w:color="auto"/>
                        <w:left w:val="none" w:sz="0" w:space="0" w:color="auto"/>
                        <w:bottom w:val="none" w:sz="0" w:space="0" w:color="auto"/>
                        <w:right w:val="none" w:sz="0" w:space="0" w:color="auto"/>
                      </w:divBdr>
                    </w:div>
                    <w:div w:id="7538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4729">
              <w:marLeft w:val="0"/>
              <w:marRight w:val="0"/>
              <w:marTop w:val="0"/>
              <w:marBottom w:val="0"/>
              <w:divBdr>
                <w:top w:val="none" w:sz="0" w:space="0" w:color="auto"/>
                <w:left w:val="none" w:sz="0" w:space="0" w:color="auto"/>
                <w:bottom w:val="none" w:sz="0" w:space="0" w:color="auto"/>
                <w:right w:val="none" w:sz="0" w:space="0" w:color="auto"/>
              </w:divBdr>
              <w:divsChild>
                <w:div w:id="844976529">
                  <w:marLeft w:val="0"/>
                  <w:marRight w:val="0"/>
                  <w:marTop w:val="0"/>
                  <w:marBottom w:val="0"/>
                  <w:divBdr>
                    <w:top w:val="none" w:sz="0" w:space="0" w:color="auto"/>
                    <w:left w:val="none" w:sz="0" w:space="0" w:color="auto"/>
                    <w:bottom w:val="none" w:sz="0" w:space="0" w:color="auto"/>
                    <w:right w:val="none" w:sz="0" w:space="0" w:color="auto"/>
                  </w:divBdr>
                </w:div>
              </w:divsChild>
            </w:div>
            <w:div w:id="1519928442">
              <w:marLeft w:val="0"/>
              <w:marRight w:val="0"/>
              <w:marTop w:val="240"/>
              <w:marBottom w:val="240"/>
              <w:divBdr>
                <w:top w:val="none" w:sz="0" w:space="0" w:color="auto"/>
                <w:left w:val="none" w:sz="0" w:space="0" w:color="auto"/>
                <w:bottom w:val="none" w:sz="0" w:space="0" w:color="auto"/>
                <w:right w:val="none" w:sz="0" w:space="0" w:color="auto"/>
              </w:divBdr>
            </w:div>
          </w:divsChild>
        </w:div>
        <w:div w:id="1397629348">
          <w:marLeft w:val="0"/>
          <w:marRight w:val="0"/>
          <w:marTop w:val="0"/>
          <w:marBottom w:val="0"/>
          <w:divBdr>
            <w:top w:val="none" w:sz="0" w:space="0" w:color="auto"/>
            <w:left w:val="none" w:sz="0" w:space="0" w:color="auto"/>
            <w:bottom w:val="none" w:sz="0" w:space="0" w:color="auto"/>
            <w:right w:val="none" w:sz="0" w:space="0" w:color="auto"/>
          </w:divBdr>
          <w:divsChild>
            <w:div w:id="76707058">
              <w:marLeft w:val="0"/>
              <w:marRight w:val="0"/>
              <w:marTop w:val="0"/>
              <w:marBottom w:val="0"/>
              <w:divBdr>
                <w:top w:val="none" w:sz="0" w:space="0" w:color="auto"/>
                <w:left w:val="none" w:sz="0" w:space="0" w:color="auto"/>
                <w:bottom w:val="none" w:sz="0" w:space="0" w:color="auto"/>
                <w:right w:val="none" w:sz="0" w:space="0" w:color="auto"/>
              </w:divBdr>
              <w:divsChild>
                <w:div w:id="827670896">
                  <w:marLeft w:val="0"/>
                  <w:marRight w:val="0"/>
                  <w:marTop w:val="0"/>
                  <w:marBottom w:val="0"/>
                  <w:divBdr>
                    <w:top w:val="none" w:sz="0" w:space="0" w:color="auto"/>
                    <w:left w:val="none" w:sz="0" w:space="0" w:color="auto"/>
                    <w:bottom w:val="none" w:sz="0" w:space="0" w:color="auto"/>
                    <w:right w:val="none" w:sz="0" w:space="0" w:color="auto"/>
                  </w:divBdr>
                  <w:divsChild>
                    <w:div w:id="127822237">
                      <w:marLeft w:val="0"/>
                      <w:marRight w:val="0"/>
                      <w:marTop w:val="0"/>
                      <w:marBottom w:val="0"/>
                      <w:divBdr>
                        <w:top w:val="none" w:sz="0" w:space="0" w:color="auto"/>
                        <w:left w:val="none" w:sz="0" w:space="0" w:color="auto"/>
                        <w:bottom w:val="none" w:sz="0" w:space="0" w:color="auto"/>
                        <w:right w:val="none" w:sz="0" w:space="0" w:color="auto"/>
                      </w:divBdr>
                    </w:div>
                    <w:div w:id="15482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5458">
              <w:marLeft w:val="0"/>
              <w:marRight w:val="0"/>
              <w:marTop w:val="0"/>
              <w:marBottom w:val="0"/>
              <w:divBdr>
                <w:top w:val="none" w:sz="0" w:space="0" w:color="auto"/>
                <w:left w:val="none" w:sz="0" w:space="0" w:color="auto"/>
                <w:bottom w:val="none" w:sz="0" w:space="0" w:color="auto"/>
                <w:right w:val="none" w:sz="0" w:space="0" w:color="auto"/>
              </w:divBdr>
              <w:divsChild>
                <w:div w:id="907497591">
                  <w:marLeft w:val="0"/>
                  <w:marRight w:val="0"/>
                  <w:marTop w:val="0"/>
                  <w:marBottom w:val="0"/>
                  <w:divBdr>
                    <w:top w:val="none" w:sz="0" w:space="0" w:color="auto"/>
                    <w:left w:val="none" w:sz="0" w:space="0" w:color="auto"/>
                    <w:bottom w:val="none" w:sz="0" w:space="0" w:color="auto"/>
                    <w:right w:val="none" w:sz="0" w:space="0" w:color="auto"/>
                  </w:divBdr>
                  <w:divsChild>
                    <w:div w:id="100271321">
                      <w:marLeft w:val="0"/>
                      <w:marRight w:val="0"/>
                      <w:marTop w:val="0"/>
                      <w:marBottom w:val="0"/>
                      <w:divBdr>
                        <w:top w:val="none" w:sz="0" w:space="0" w:color="auto"/>
                        <w:left w:val="none" w:sz="0" w:space="0" w:color="auto"/>
                        <w:bottom w:val="none" w:sz="0" w:space="0" w:color="auto"/>
                        <w:right w:val="none" w:sz="0" w:space="0" w:color="auto"/>
                      </w:divBdr>
                    </w:div>
                    <w:div w:id="1573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4966">
              <w:marLeft w:val="0"/>
              <w:marRight w:val="0"/>
              <w:marTop w:val="0"/>
              <w:marBottom w:val="0"/>
              <w:divBdr>
                <w:top w:val="none" w:sz="0" w:space="0" w:color="auto"/>
                <w:left w:val="none" w:sz="0" w:space="0" w:color="auto"/>
                <w:bottom w:val="none" w:sz="0" w:space="0" w:color="auto"/>
                <w:right w:val="none" w:sz="0" w:space="0" w:color="auto"/>
              </w:divBdr>
              <w:divsChild>
                <w:div w:id="989750624">
                  <w:marLeft w:val="0"/>
                  <w:marRight w:val="0"/>
                  <w:marTop w:val="0"/>
                  <w:marBottom w:val="0"/>
                  <w:divBdr>
                    <w:top w:val="none" w:sz="0" w:space="0" w:color="auto"/>
                    <w:left w:val="none" w:sz="0" w:space="0" w:color="auto"/>
                    <w:bottom w:val="none" w:sz="0" w:space="0" w:color="auto"/>
                    <w:right w:val="none" w:sz="0" w:space="0" w:color="auto"/>
                  </w:divBdr>
                  <w:divsChild>
                    <w:div w:id="576131926">
                      <w:marLeft w:val="0"/>
                      <w:marRight w:val="0"/>
                      <w:marTop w:val="0"/>
                      <w:marBottom w:val="0"/>
                      <w:divBdr>
                        <w:top w:val="none" w:sz="0" w:space="0" w:color="auto"/>
                        <w:left w:val="none" w:sz="0" w:space="0" w:color="auto"/>
                        <w:bottom w:val="none" w:sz="0" w:space="0" w:color="auto"/>
                        <w:right w:val="none" w:sz="0" w:space="0" w:color="auto"/>
                      </w:divBdr>
                    </w:div>
                    <w:div w:id="16112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3661">
              <w:marLeft w:val="0"/>
              <w:marRight w:val="0"/>
              <w:marTop w:val="0"/>
              <w:marBottom w:val="0"/>
              <w:divBdr>
                <w:top w:val="none" w:sz="0" w:space="0" w:color="auto"/>
                <w:left w:val="none" w:sz="0" w:space="0" w:color="auto"/>
                <w:bottom w:val="none" w:sz="0" w:space="0" w:color="auto"/>
                <w:right w:val="none" w:sz="0" w:space="0" w:color="auto"/>
              </w:divBdr>
              <w:divsChild>
                <w:div w:id="993139491">
                  <w:marLeft w:val="0"/>
                  <w:marRight w:val="0"/>
                  <w:marTop w:val="0"/>
                  <w:marBottom w:val="0"/>
                  <w:divBdr>
                    <w:top w:val="none" w:sz="0" w:space="0" w:color="auto"/>
                    <w:left w:val="none" w:sz="0" w:space="0" w:color="auto"/>
                    <w:bottom w:val="none" w:sz="0" w:space="0" w:color="auto"/>
                    <w:right w:val="none" w:sz="0" w:space="0" w:color="auto"/>
                  </w:divBdr>
                  <w:divsChild>
                    <w:div w:id="241136429">
                      <w:marLeft w:val="0"/>
                      <w:marRight w:val="0"/>
                      <w:marTop w:val="0"/>
                      <w:marBottom w:val="0"/>
                      <w:divBdr>
                        <w:top w:val="none" w:sz="0" w:space="0" w:color="auto"/>
                        <w:left w:val="none" w:sz="0" w:space="0" w:color="auto"/>
                        <w:bottom w:val="none" w:sz="0" w:space="0" w:color="auto"/>
                        <w:right w:val="none" w:sz="0" w:space="0" w:color="auto"/>
                      </w:divBdr>
                    </w:div>
                    <w:div w:id="581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366">
              <w:marLeft w:val="0"/>
              <w:marRight w:val="0"/>
              <w:marTop w:val="0"/>
              <w:marBottom w:val="0"/>
              <w:divBdr>
                <w:top w:val="none" w:sz="0" w:space="0" w:color="auto"/>
                <w:left w:val="none" w:sz="0" w:space="0" w:color="auto"/>
                <w:bottom w:val="none" w:sz="0" w:space="0" w:color="auto"/>
                <w:right w:val="none" w:sz="0" w:space="0" w:color="auto"/>
              </w:divBdr>
              <w:divsChild>
                <w:div w:id="1644702568">
                  <w:marLeft w:val="0"/>
                  <w:marRight w:val="0"/>
                  <w:marTop w:val="0"/>
                  <w:marBottom w:val="0"/>
                  <w:divBdr>
                    <w:top w:val="none" w:sz="0" w:space="0" w:color="auto"/>
                    <w:left w:val="none" w:sz="0" w:space="0" w:color="auto"/>
                    <w:bottom w:val="none" w:sz="0" w:space="0" w:color="auto"/>
                    <w:right w:val="none" w:sz="0" w:space="0" w:color="auto"/>
                  </w:divBdr>
                </w:div>
              </w:divsChild>
            </w:div>
            <w:div w:id="1269658836">
              <w:marLeft w:val="0"/>
              <w:marRight w:val="0"/>
              <w:marTop w:val="240"/>
              <w:marBottom w:val="240"/>
              <w:divBdr>
                <w:top w:val="none" w:sz="0" w:space="0" w:color="auto"/>
                <w:left w:val="none" w:sz="0" w:space="0" w:color="auto"/>
                <w:bottom w:val="none" w:sz="0" w:space="0" w:color="auto"/>
                <w:right w:val="none" w:sz="0" w:space="0" w:color="auto"/>
              </w:divBdr>
            </w:div>
          </w:divsChild>
        </w:div>
        <w:div w:id="1528836951">
          <w:marLeft w:val="0"/>
          <w:marRight w:val="0"/>
          <w:marTop w:val="0"/>
          <w:marBottom w:val="0"/>
          <w:divBdr>
            <w:top w:val="none" w:sz="0" w:space="0" w:color="auto"/>
            <w:left w:val="none" w:sz="0" w:space="0" w:color="auto"/>
            <w:bottom w:val="none" w:sz="0" w:space="0" w:color="auto"/>
            <w:right w:val="none" w:sz="0" w:space="0" w:color="auto"/>
          </w:divBdr>
          <w:divsChild>
            <w:div w:id="244069218">
              <w:marLeft w:val="0"/>
              <w:marRight w:val="0"/>
              <w:marTop w:val="0"/>
              <w:marBottom w:val="0"/>
              <w:divBdr>
                <w:top w:val="none" w:sz="0" w:space="0" w:color="auto"/>
                <w:left w:val="none" w:sz="0" w:space="0" w:color="auto"/>
                <w:bottom w:val="none" w:sz="0" w:space="0" w:color="auto"/>
                <w:right w:val="none" w:sz="0" w:space="0" w:color="auto"/>
              </w:divBdr>
              <w:divsChild>
                <w:div w:id="364717322">
                  <w:marLeft w:val="0"/>
                  <w:marRight w:val="0"/>
                  <w:marTop w:val="0"/>
                  <w:marBottom w:val="0"/>
                  <w:divBdr>
                    <w:top w:val="none" w:sz="0" w:space="0" w:color="auto"/>
                    <w:left w:val="none" w:sz="0" w:space="0" w:color="auto"/>
                    <w:bottom w:val="none" w:sz="0" w:space="0" w:color="auto"/>
                    <w:right w:val="none" w:sz="0" w:space="0" w:color="auto"/>
                  </w:divBdr>
                  <w:divsChild>
                    <w:div w:id="191463175">
                      <w:marLeft w:val="0"/>
                      <w:marRight w:val="0"/>
                      <w:marTop w:val="0"/>
                      <w:marBottom w:val="0"/>
                      <w:divBdr>
                        <w:top w:val="none" w:sz="0" w:space="0" w:color="auto"/>
                        <w:left w:val="none" w:sz="0" w:space="0" w:color="auto"/>
                        <w:bottom w:val="none" w:sz="0" w:space="0" w:color="auto"/>
                        <w:right w:val="none" w:sz="0" w:space="0" w:color="auto"/>
                      </w:divBdr>
                    </w:div>
                    <w:div w:id="15796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0">
              <w:marLeft w:val="0"/>
              <w:marRight w:val="0"/>
              <w:marTop w:val="0"/>
              <w:marBottom w:val="0"/>
              <w:divBdr>
                <w:top w:val="none" w:sz="0" w:space="0" w:color="auto"/>
                <w:left w:val="none" w:sz="0" w:space="0" w:color="auto"/>
                <w:bottom w:val="none" w:sz="0" w:space="0" w:color="auto"/>
                <w:right w:val="none" w:sz="0" w:space="0" w:color="auto"/>
              </w:divBdr>
              <w:divsChild>
                <w:div w:id="1743916694">
                  <w:marLeft w:val="0"/>
                  <w:marRight w:val="0"/>
                  <w:marTop w:val="0"/>
                  <w:marBottom w:val="0"/>
                  <w:divBdr>
                    <w:top w:val="none" w:sz="0" w:space="0" w:color="auto"/>
                    <w:left w:val="none" w:sz="0" w:space="0" w:color="auto"/>
                    <w:bottom w:val="none" w:sz="0" w:space="0" w:color="auto"/>
                    <w:right w:val="none" w:sz="0" w:space="0" w:color="auto"/>
                  </w:divBdr>
                </w:div>
              </w:divsChild>
            </w:div>
            <w:div w:id="19310861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11004864">
      <w:bodyDiv w:val="1"/>
      <w:marLeft w:val="0"/>
      <w:marRight w:val="0"/>
      <w:marTop w:val="0"/>
      <w:marBottom w:val="0"/>
      <w:divBdr>
        <w:top w:val="none" w:sz="0" w:space="0" w:color="auto"/>
        <w:left w:val="none" w:sz="0" w:space="0" w:color="auto"/>
        <w:bottom w:val="none" w:sz="0" w:space="0" w:color="auto"/>
        <w:right w:val="none" w:sz="0" w:space="0" w:color="auto"/>
      </w:divBdr>
      <w:divsChild>
        <w:div w:id="896891090">
          <w:marLeft w:val="0"/>
          <w:marRight w:val="0"/>
          <w:marTop w:val="0"/>
          <w:marBottom w:val="0"/>
          <w:divBdr>
            <w:top w:val="none" w:sz="0" w:space="0" w:color="auto"/>
            <w:left w:val="none" w:sz="0" w:space="0" w:color="auto"/>
            <w:bottom w:val="none" w:sz="0" w:space="0" w:color="auto"/>
            <w:right w:val="none" w:sz="0" w:space="0" w:color="auto"/>
          </w:divBdr>
          <w:divsChild>
            <w:div w:id="642855707">
              <w:marLeft w:val="0"/>
              <w:marRight w:val="0"/>
              <w:marTop w:val="0"/>
              <w:marBottom w:val="0"/>
              <w:divBdr>
                <w:top w:val="none" w:sz="0" w:space="0" w:color="auto"/>
                <w:left w:val="none" w:sz="0" w:space="0" w:color="auto"/>
                <w:bottom w:val="none" w:sz="0" w:space="0" w:color="auto"/>
                <w:right w:val="none" w:sz="0" w:space="0" w:color="auto"/>
              </w:divBdr>
            </w:div>
          </w:divsChild>
        </w:div>
        <w:div w:id="978222598">
          <w:marLeft w:val="0"/>
          <w:marRight w:val="0"/>
          <w:marTop w:val="240"/>
          <w:marBottom w:val="240"/>
          <w:divBdr>
            <w:top w:val="none" w:sz="0" w:space="0" w:color="auto"/>
            <w:left w:val="none" w:sz="0" w:space="0" w:color="auto"/>
            <w:bottom w:val="none" w:sz="0" w:space="0" w:color="auto"/>
            <w:right w:val="none" w:sz="0" w:space="0" w:color="auto"/>
          </w:divBdr>
        </w:div>
        <w:div w:id="1230532135">
          <w:marLeft w:val="0"/>
          <w:marRight w:val="0"/>
          <w:marTop w:val="0"/>
          <w:marBottom w:val="0"/>
          <w:divBdr>
            <w:top w:val="none" w:sz="0" w:space="0" w:color="auto"/>
            <w:left w:val="none" w:sz="0" w:space="0" w:color="auto"/>
            <w:bottom w:val="none" w:sz="0" w:space="0" w:color="auto"/>
            <w:right w:val="none" w:sz="0" w:space="0" w:color="auto"/>
          </w:divBdr>
          <w:divsChild>
            <w:div w:id="204946238">
              <w:marLeft w:val="0"/>
              <w:marRight w:val="0"/>
              <w:marTop w:val="0"/>
              <w:marBottom w:val="0"/>
              <w:divBdr>
                <w:top w:val="none" w:sz="0" w:space="0" w:color="auto"/>
                <w:left w:val="none" w:sz="0" w:space="0" w:color="auto"/>
                <w:bottom w:val="none" w:sz="0" w:space="0" w:color="auto"/>
                <w:right w:val="none" w:sz="0" w:space="0" w:color="auto"/>
              </w:divBdr>
              <w:divsChild>
                <w:div w:id="608657702">
                  <w:marLeft w:val="0"/>
                  <w:marRight w:val="0"/>
                  <w:marTop w:val="0"/>
                  <w:marBottom w:val="0"/>
                  <w:divBdr>
                    <w:top w:val="none" w:sz="0" w:space="0" w:color="auto"/>
                    <w:left w:val="none" w:sz="0" w:space="0" w:color="auto"/>
                    <w:bottom w:val="none" w:sz="0" w:space="0" w:color="auto"/>
                    <w:right w:val="none" w:sz="0" w:space="0" w:color="auto"/>
                  </w:divBdr>
                </w:div>
                <w:div w:id="14245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959">
          <w:marLeft w:val="0"/>
          <w:marRight w:val="0"/>
          <w:marTop w:val="0"/>
          <w:marBottom w:val="0"/>
          <w:divBdr>
            <w:top w:val="none" w:sz="0" w:space="0" w:color="auto"/>
            <w:left w:val="none" w:sz="0" w:space="0" w:color="auto"/>
            <w:bottom w:val="none" w:sz="0" w:space="0" w:color="auto"/>
            <w:right w:val="none" w:sz="0" w:space="0" w:color="auto"/>
          </w:divBdr>
          <w:divsChild>
            <w:div w:id="134491111">
              <w:marLeft w:val="0"/>
              <w:marRight w:val="0"/>
              <w:marTop w:val="0"/>
              <w:marBottom w:val="0"/>
              <w:divBdr>
                <w:top w:val="none" w:sz="0" w:space="0" w:color="auto"/>
                <w:left w:val="none" w:sz="0" w:space="0" w:color="auto"/>
                <w:bottom w:val="none" w:sz="0" w:space="0" w:color="auto"/>
                <w:right w:val="none" w:sz="0" w:space="0" w:color="auto"/>
              </w:divBdr>
              <w:divsChild>
                <w:div w:id="1588685058">
                  <w:marLeft w:val="0"/>
                  <w:marRight w:val="0"/>
                  <w:marTop w:val="0"/>
                  <w:marBottom w:val="0"/>
                  <w:divBdr>
                    <w:top w:val="none" w:sz="0" w:space="0" w:color="auto"/>
                    <w:left w:val="none" w:sz="0" w:space="0" w:color="auto"/>
                    <w:bottom w:val="none" w:sz="0" w:space="0" w:color="auto"/>
                    <w:right w:val="none" w:sz="0" w:space="0" w:color="auto"/>
                  </w:divBdr>
                  <w:divsChild>
                    <w:div w:id="12821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6021">
              <w:marLeft w:val="0"/>
              <w:marRight w:val="0"/>
              <w:marTop w:val="0"/>
              <w:marBottom w:val="0"/>
              <w:divBdr>
                <w:top w:val="none" w:sz="0" w:space="0" w:color="auto"/>
                <w:left w:val="none" w:sz="0" w:space="0" w:color="auto"/>
                <w:bottom w:val="none" w:sz="0" w:space="0" w:color="auto"/>
                <w:right w:val="none" w:sz="0" w:space="0" w:color="auto"/>
              </w:divBdr>
              <w:divsChild>
                <w:div w:id="213389247">
                  <w:marLeft w:val="0"/>
                  <w:marRight w:val="0"/>
                  <w:marTop w:val="0"/>
                  <w:marBottom w:val="0"/>
                  <w:divBdr>
                    <w:top w:val="none" w:sz="0" w:space="0" w:color="auto"/>
                    <w:left w:val="none" w:sz="0" w:space="0" w:color="auto"/>
                    <w:bottom w:val="none" w:sz="0" w:space="0" w:color="auto"/>
                    <w:right w:val="none" w:sz="0" w:space="0" w:color="auto"/>
                  </w:divBdr>
                  <w:divsChild>
                    <w:div w:id="20229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6056">
              <w:marLeft w:val="0"/>
              <w:marRight w:val="0"/>
              <w:marTop w:val="0"/>
              <w:marBottom w:val="0"/>
              <w:divBdr>
                <w:top w:val="none" w:sz="0" w:space="0" w:color="auto"/>
                <w:left w:val="none" w:sz="0" w:space="0" w:color="auto"/>
                <w:bottom w:val="none" w:sz="0" w:space="0" w:color="auto"/>
                <w:right w:val="none" w:sz="0" w:space="0" w:color="auto"/>
              </w:divBdr>
              <w:divsChild>
                <w:div w:id="892959019">
                  <w:marLeft w:val="0"/>
                  <w:marRight w:val="0"/>
                  <w:marTop w:val="0"/>
                  <w:marBottom w:val="0"/>
                  <w:divBdr>
                    <w:top w:val="none" w:sz="0" w:space="0" w:color="auto"/>
                    <w:left w:val="none" w:sz="0" w:space="0" w:color="auto"/>
                    <w:bottom w:val="none" w:sz="0" w:space="0" w:color="auto"/>
                    <w:right w:val="none" w:sz="0" w:space="0" w:color="auto"/>
                  </w:divBdr>
                  <w:divsChild>
                    <w:div w:id="16581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6732">
              <w:marLeft w:val="0"/>
              <w:marRight w:val="0"/>
              <w:marTop w:val="0"/>
              <w:marBottom w:val="0"/>
              <w:divBdr>
                <w:top w:val="none" w:sz="0" w:space="0" w:color="auto"/>
                <w:left w:val="none" w:sz="0" w:space="0" w:color="auto"/>
                <w:bottom w:val="none" w:sz="0" w:space="0" w:color="auto"/>
                <w:right w:val="none" w:sz="0" w:space="0" w:color="auto"/>
              </w:divBdr>
              <w:divsChild>
                <w:div w:id="374279377">
                  <w:marLeft w:val="0"/>
                  <w:marRight w:val="0"/>
                  <w:marTop w:val="0"/>
                  <w:marBottom w:val="0"/>
                  <w:divBdr>
                    <w:top w:val="none" w:sz="0" w:space="0" w:color="auto"/>
                    <w:left w:val="none" w:sz="0" w:space="0" w:color="auto"/>
                    <w:bottom w:val="none" w:sz="0" w:space="0" w:color="auto"/>
                    <w:right w:val="none" w:sz="0" w:space="0" w:color="auto"/>
                  </w:divBdr>
                  <w:divsChild>
                    <w:div w:id="19056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4420">
              <w:marLeft w:val="0"/>
              <w:marRight w:val="0"/>
              <w:marTop w:val="0"/>
              <w:marBottom w:val="0"/>
              <w:divBdr>
                <w:top w:val="none" w:sz="0" w:space="0" w:color="auto"/>
                <w:left w:val="none" w:sz="0" w:space="0" w:color="auto"/>
                <w:bottom w:val="none" w:sz="0" w:space="0" w:color="auto"/>
                <w:right w:val="none" w:sz="0" w:space="0" w:color="auto"/>
              </w:divBdr>
              <w:divsChild>
                <w:div w:id="1014579553">
                  <w:marLeft w:val="0"/>
                  <w:marRight w:val="0"/>
                  <w:marTop w:val="0"/>
                  <w:marBottom w:val="0"/>
                  <w:divBdr>
                    <w:top w:val="none" w:sz="0" w:space="0" w:color="auto"/>
                    <w:left w:val="none" w:sz="0" w:space="0" w:color="auto"/>
                    <w:bottom w:val="none" w:sz="0" w:space="0" w:color="auto"/>
                    <w:right w:val="none" w:sz="0" w:space="0" w:color="auto"/>
                  </w:divBdr>
                </w:div>
                <w:div w:id="1841584503">
                  <w:marLeft w:val="0"/>
                  <w:marRight w:val="0"/>
                  <w:marTop w:val="0"/>
                  <w:marBottom w:val="0"/>
                  <w:divBdr>
                    <w:top w:val="none" w:sz="0" w:space="0" w:color="auto"/>
                    <w:left w:val="none" w:sz="0" w:space="0" w:color="auto"/>
                    <w:bottom w:val="none" w:sz="0" w:space="0" w:color="auto"/>
                    <w:right w:val="none" w:sz="0" w:space="0" w:color="auto"/>
                  </w:divBdr>
                </w:div>
              </w:divsChild>
            </w:div>
            <w:div w:id="1790972541">
              <w:marLeft w:val="0"/>
              <w:marRight w:val="0"/>
              <w:marTop w:val="0"/>
              <w:marBottom w:val="0"/>
              <w:divBdr>
                <w:top w:val="none" w:sz="0" w:space="0" w:color="auto"/>
                <w:left w:val="none" w:sz="0" w:space="0" w:color="auto"/>
                <w:bottom w:val="none" w:sz="0" w:space="0" w:color="auto"/>
                <w:right w:val="none" w:sz="0" w:space="0" w:color="auto"/>
              </w:divBdr>
              <w:divsChild>
                <w:div w:id="1461991390">
                  <w:marLeft w:val="0"/>
                  <w:marRight w:val="0"/>
                  <w:marTop w:val="0"/>
                  <w:marBottom w:val="0"/>
                  <w:divBdr>
                    <w:top w:val="none" w:sz="0" w:space="0" w:color="auto"/>
                    <w:left w:val="none" w:sz="0" w:space="0" w:color="auto"/>
                    <w:bottom w:val="none" w:sz="0" w:space="0" w:color="auto"/>
                    <w:right w:val="none" w:sz="0" w:space="0" w:color="auto"/>
                  </w:divBdr>
                  <w:divsChild>
                    <w:div w:id="15322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97762">
      <w:bodyDiv w:val="1"/>
      <w:marLeft w:val="0"/>
      <w:marRight w:val="0"/>
      <w:marTop w:val="0"/>
      <w:marBottom w:val="0"/>
      <w:divBdr>
        <w:top w:val="none" w:sz="0" w:space="0" w:color="auto"/>
        <w:left w:val="none" w:sz="0" w:space="0" w:color="auto"/>
        <w:bottom w:val="none" w:sz="0" w:space="0" w:color="auto"/>
        <w:right w:val="none" w:sz="0" w:space="0" w:color="auto"/>
      </w:divBdr>
    </w:div>
    <w:div w:id="1048215270">
      <w:bodyDiv w:val="1"/>
      <w:marLeft w:val="0"/>
      <w:marRight w:val="0"/>
      <w:marTop w:val="0"/>
      <w:marBottom w:val="0"/>
      <w:divBdr>
        <w:top w:val="none" w:sz="0" w:space="0" w:color="auto"/>
        <w:left w:val="none" w:sz="0" w:space="0" w:color="auto"/>
        <w:bottom w:val="none" w:sz="0" w:space="0" w:color="auto"/>
        <w:right w:val="none" w:sz="0" w:space="0" w:color="auto"/>
      </w:divBdr>
      <w:divsChild>
        <w:div w:id="386338122">
          <w:marLeft w:val="0"/>
          <w:marRight w:val="0"/>
          <w:marTop w:val="0"/>
          <w:marBottom w:val="0"/>
          <w:divBdr>
            <w:top w:val="none" w:sz="0" w:space="0" w:color="auto"/>
            <w:left w:val="none" w:sz="0" w:space="0" w:color="auto"/>
            <w:bottom w:val="none" w:sz="0" w:space="0" w:color="auto"/>
            <w:right w:val="none" w:sz="0" w:space="0" w:color="auto"/>
          </w:divBdr>
          <w:divsChild>
            <w:div w:id="283466850">
              <w:marLeft w:val="0"/>
              <w:marRight w:val="0"/>
              <w:marTop w:val="0"/>
              <w:marBottom w:val="0"/>
              <w:divBdr>
                <w:top w:val="none" w:sz="0" w:space="0" w:color="auto"/>
                <w:left w:val="none" w:sz="0" w:space="0" w:color="auto"/>
                <w:bottom w:val="none" w:sz="0" w:space="0" w:color="auto"/>
                <w:right w:val="none" w:sz="0" w:space="0" w:color="auto"/>
              </w:divBdr>
              <w:divsChild>
                <w:div w:id="799151251">
                  <w:marLeft w:val="0"/>
                  <w:marRight w:val="0"/>
                  <w:marTop w:val="0"/>
                  <w:marBottom w:val="0"/>
                  <w:divBdr>
                    <w:top w:val="none" w:sz="0" w:space="0" w:color="auto"/>
                    <w:left w:val="none" w:sz="0" w:space="0" w:color="auto"/>
                    <w:bottom w:val="none" w:sz="0" w:space="0" w:color="auto"/>
                    <w:right w:val="none" w:sz="0" w:space="0" w:color="auto"/>
                  </w:divBdr>
                </w:div>
                <w:div w:id="1399740870">
                  <w:marLeft w:val="0"/>
                  <w:marRight w:val="0"/>
                  <w:marTop w:val="0"/>
                  <w:marBottom w:val="0"/>
                  <w:divBdr>
                    <w:top w:val="none" w:sz="0" w:space="0" w:color="auto"/>
                    <w:left w:val="none" w:sz="0" w:space="0" w:color="auto"/>
                    <w:bottom w:val="none" w:sz="0" w:space="0" w:color="auto"/>
                    <w:right w:val="none" w:sz="0" w:space="0" w:color="auto"/>
                  </w:divBdr>
                </w:div>
              </w:divsChild>
            </w:div>
            <w:div w:id="943614647">
              <w:marLeft w:val="0"/>
              <w:marRight w:val="0"/>
              <w:marTop w:val="240"/>
              <w:marBottom w:val="240"/>
              <w:divBdr>
                <w:top w:val="none" w:sz="0" w:space="0" w:color="auto"/>
                <w:left w:val="none" w:sz="0" w:space="0" w:color="auto"/>
                <w:bottom w:val="none" w:sz="0" w:space="0" w:color="auto"/>
                <w:right w:val="none" w:sz="0" w:space="0" w:color="auto"/>
              </w:divBdr>
            </w:div>
          </w:divsChild>
        </w:div>
        <w:div w:id="1674607569">
          <w:marLeft w:val="0"/>
          <w:marRight w:val="0"/>
          <w:marTop w:val="0"/>
          <w:marBottom w:val="0"/>
          <w:divBdr>
            <w:top w:val="none" w:sz="0" w:space="0" w:color="auto"/>
            <w:left w:val="none" w:sz="0" w:space="0" w:color="auto"/>
            <w:bottom w:val="none" w:sz="0" w:space="0" w:color="auto"/>
            <w:right w:val="none" w:sz="0" w:space="0" w:color="auto"/>
          </w:divBdr>
          <w:divsChild>
            <w:div w:id="878203112">
              <w:marLeft w:val="0"/>
              <w:marRight w:val="0"/>
              <w:marTop w:val="0"/>
              <w:marBottom w:val="0"/>
              <w:divBdr>
                <w:top w:val="none" w:sz="0" w:space="0" w:color="auto"/>
                <w:left w:val="none" w:sz="0" w:space="0" w:color="auto"/>
                <w:bottom w:val="none" w:sz="0" w:space="0" w:color="auto"/>
                <w:right w:val="none" w:sz="0" w:space="0" w:color="auto"/>
              </w:divBdr>
              <w:divsChild>
                <w:div w:id="123500477">
                  <w:marLeft w:val="0"/>
                  <w:marRight w:val="0"/>
                  <w:marTop w:val="0"/>
                  <w:marBottom w:val="0"/>
                  <w:divBdr>
                    <w:top w:val="none" w:sz="0" w:space="0" w:color="auto"/>
                    <w:left w:val="none" w:sz="0" w:space="0" w:color="auto"/>
                    <w:bottom w:val="none" w:sz="0" w:space="0" w:color="auto"/>
                    <w:right w:val="none" w:sz="0" w:space="0" w:color="auto"/>
                  </w:divBdr>
                </w:div>
                <w:div w:id="16767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4460">
          <w:marLeft w:val="0"/>
          <w:marRight w:val="0"/>
          <w:marTop w:val="0"/>
          <w:marBottom w:val="0"/>
          <w:divBdr>
            <w:top w:val="none" w:sz="0" w:space="0" w:color="auto"/>
            <w:left w:val="none" w:sz="0" w:space="0" w:color="auto"/>
            <w:bottom w:val="none" w:sz="0" w:space="0" w:color="auto"/>
            <w:right w:val="none" w:sz="0" w:space="0" w:color="auto"/>
          </w:divBdr>
          <w:divsChild>
            <w:div w:id="1746535307">
              <w:marLeft w:val="0"/>
              <w:marRight w:val="0"/>
              <w:marTop w:val="0"/>
              <w:marBottom w:val="0"/>
              <w:divBdr>
                <w:top w:val="none" w:sz="0" w:space="0" w:color="auto"/>
                <w:left w:val="none" w:sz="0" w:space="0" w:color="auto"/>
                <w:bottom w:val="none" w:sz="0" w:space="0" w:color="auto"/>
                <w:right w:val="none" w:sz="0" w:space="0" w:color="auto"/>
              </w:divBdr>
              <w:divsChild>
                <w:div w:id="463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8251">
      <w:bodyDiv w:val="1"/>
      <w:marLeft w:val="0"/>
      <w:marRight w:val="0"/>
      <w:marTop w:val="0"/>
      <w:marBottom w:val="0"/>
      <w:divBdr>
        <w:top w:val="none" w:sz="0" w:space="0" w:color="auto"/>
        <w:left w:val="none" w:sz="0" w:space="0" w:color="auto"/>
        <w:bottom w:val="none" w:sz="0" w:space="0" w:color="auto"/>
        <w:right w:val="none" w:sz="0" w:space="0" w:color="auto"/>
      </w:divBdr>
    </w:div>
    <w:div w:id="1637484869">
      <w:bodyDiv w:val="1"/>
      <w:marLeft w:val="0"/>
      <w:marRight w:val="0"/>
      <w:marTop w:val="0"/>
      <w:marBottom w:val="0"/>
      <w:divBdr>
        <w:top w:val="none" w:sz="0" w:space="0" w:color="auto"/>
        <w:left w:val="none" w:sz="0" w:space="0" w:color="auto"/>
        <w:bottom w:val="none" w:sz="0" w:space="0" w:color="auto"/>
        <w:right w:val="none" w:sz="0" w:space="0" w:color="auto"/>
      </w:divBdr>
    </w:div>
    <w:div w:id="17610241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 A c t i v e ! 1 4 2 8 8 0 6 2 . 2 < / d o c u m e n t i d >  
     < s e n d e r i d > P N O R M I N G T O N < / s e n d e r i d >  
     < s e n d e r e m a i l > P A U L A . N O R M I N G T O N @ M U C K L E - L L P . C O M < / s e n d e r e m a i l >  
     < l a s t m o d i f i e d > 2 0 2 4 - 0 3 - 0 5 T 1 1 : 0 0 : 0 0 . 0 0 0 0 0 0 0 + 0 0 : 0 0 < / l a s t m o d i f i e d >  
     < d a t a b a s e > A c t i v e < / d a t a b a s e >  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fc96f68-b522-41ee-809e-36c427aaca35">
      <UserInfo>
        <DisplayName>Jo Noble</DisplayName>
        <AccountId>28</AccountId>
        <AccountType/>
      </UserInfo>
      <UserInfo>
        <DisplayName>Samantha England</DisplayName>
        <AccountId>25</AccountId>
        <AccountType/>
      </UserInfo>
      <UserInfo>
        <DisplayName>Susan Fulton</DisplayName>
        <AccountId>27</AccountId>
        <AccountType/>
      </UserInfo>
      <UserInfo>
        <DisplayName>Caroline Breheny</DisplayName>
        <AccountId>23</AccountId>
        <AccountType/>
      </UserInfo>
      <UserInfo>
        <DisplayName>Chloe Appleby</DisplayName>
        <AccountId>12</AccountId>
        <AccountType/>
      </UserInfo>
      <UserInfo>
        <DisplayName>Hayley Stamp</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97C32D9D68DC4D8D67860B98C4C708" ma:contentTypeVersion="6" ma:contentTypeDescription="Create a new document." ma:contentTypeScope="" ma:versionID="5cd65131c406bf38ae2e3d97c13a6a15">
  <xsd:schema xmlns:xsd="http://www.w3.org/2001/XMLSchema" xmlns:xs="http://www.w3.org/2001/XMLSchema" xmlns:p="http://schemas.microsoft.com/office/2006/metadata/properties" xmlns:ns2="b714dd74-06c1-4edb-a38d-5052992bcf21" xmlns:ns3="cfc96f68-b522-41ee-809e-36c427aaca35" targetNamespace="http://schemas.microsoft.com/office/2006/metadata/properties" ma:root="true" ma:fieldsID="a6ece65a891c9329358d38eb145c6a22" ns2:_="" ns3:_="">
    <xsd:import namespace="b714dd74-06c1-4edb-a38d-5052992bcf21"/>
    <xsd:import namespace="cfc96f68-b522-41ee-809e-36c427aaca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dd74-06c1-4edb-a38d-5052992bc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96f68-b522-41ee-809e-36c427aaca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840DC-8703-49B8-B7EF-0CA7308B3841}">
  <ds:schemaRefs>
    <ds:schemaRef ds:uri="http://www.imanage.com/work/xmlschema"/>
  </ds:schemaRefs>
</ds:datastoreItem>
</file>

<file path=customXml/itemProps2.xml><?xml version="1.0" encoding="utf-8"?>
<ds:datastoreItem xmlns:ds="http://schemas.openxmlformats.org/officeDocument/2006/customXml" ds:itemID="{5FA62E75-505A-4ACF-A95F-819C71E8C6E6}">
  <ds:schemaRefs>
    <ds:schemaRef ds:uri="http://schemas.microsoft.com/office/2006/metadata/properties"/>
    <ds:schemaRef ds:uri="http://schemas.microsoft.com/office/infopath/2007/PartnerControls"/>
    <ds:schemaRef ds:uri="cfc96f68-b522-41ee-809e-36c427aaca35"/>
  </ds:schemaRefs>
</ds:datastoreItem>
</file>

<file path=customXml/itemProps3.xml><?xml version="1.0" encoding="utf-8"?>
<ds:datastoreItem xmlns:ds="http://schemas.openxmlformats.org/officeDocument/2006/customXml" ds:itemID="{9B718328-4A82-45F5-BBA6-FF348DAE96E7}">
  <ds:schemaRefs>
    <ds:schemaRef ds:uri="http://schemas.microsoft.com/sharepoint/v3/contenttype/forms"/>
  </ds:schemaRefs>
</ds:datastoreItem>
</file>

<file path=customXml/itemProps4.xml><?xml version="1.0" encoding="utf-8"?>
<ds:datastoreItem xmlns:ds="http://schemas.openxmlformats.org/officeDocument/2006/customXml" ds:itemID="{4EE38849-3BE3-4FF9-80E1-4144AB35110A}">
  <ds:schemaRefs>
    <ds:schemaRef ds:uri="http://schemas.openxmlformats.org/officeDocument/2006/bibliography"/>
  </ds:schemaRefs>
</ds:datastoreItem>
</file>

<file path=customXml/itemProps5.xml><?xml version="1.0" encoding="utf-8"?>
<ds:datastoreItem xmlns:ds="http://schemas.openxmlformats.org/officeDocument/2006/customXml" ds:itemID="{3C32CE8B-C5D5-408F-BCDA-2286BC5C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dd74-06c1-4edb-a38d-5052992bcf21"/>
    <ds:schemaRef ds:uri="cfc96f68-b522-41ee-809e-36c427aac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4124</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Pentland Brands Plc</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Lambert</dc:creator>
  <cp:keywords/>
  <cp:lastModifiedBy>Gayle Suthern</cp:lastModifiedBy>
  <cp:revision>3</cp:revision>
  <cp:lastPrinted>2024-07-26T09:09:00Z</cp:lastPrinted>
  <dcterms:created xsi:type="dcterms:W3CDTF">2024-08-27T13:48:00Z</dcterms:created>
  <dcterms:modified xsi:type="dcterms:W3CDTF">2024-09-05T19:23:00Z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c59b4ffe-a0e0-41b3-9371-23c0d3d122eb</vt:lpwstr>
  </property>
  <property fmtid="{D5CDD505-2E9C-101B-9397-08002B2CF9AE}" pid="3" name="GENTOO\CLASSIFICATION">
    <vt:lpwstr>UNRESTRICTED</vt:lpwstr>
  </property>
  <property fmtid="{D5CDD505-2E9C-101B-9397-08002B2CF9AE}" pid="4" name="MSIP_Label_dba4bd7d-a46b-4cc1-9f21-435d41af1b20_Enabled">
    <vt:lpwstr>True</vt:lpwstr>
  </property>
  <property fmtid="{D5CDD505-2E9C-101B-9397-08002B2CF9AE}" pid="5" name="MSIP_Label_dba4bd7d-a46b-4cc1-9f21-435d41af1b20_SiteId">
    <vt:lpwstr>40d8f26a-4584-466e-9fee-b7a28c4c7cbc</vt:lpwstr>
  </property>
  <property fmtid="{D5CDD505-2E9C-101B-9397-08002B2CF9AE}" pid="6" name="MSIP_Label_dba4bd7d-a46b-4cc1-9f21-435d41af1b20_Owner">
    <vt:lpwstr>047983@logon.tothedomain.com</vt:lpwstr>
  </property>
  <property fmtid="{D5CDD505-2E9C-101B-9397-08002B2CF9AE}" pid="7" name="MSIP_Label_dba4bd7d-a46b-4cc1-9f21-435d41af1b20_SetDate">
    <vt:lpwstr>2020-09-30T16:43:12.2885588Z</vt:lpwstr>
  </property>
  <property fmtid="{D5CDD505-2E9C-101B-9397-08002B2CF9AE}" pid="8" name="MSIP_Label_dba4bd7d-a46b-4cc1-9f21-435d41af1b20_Name">
    <vt:lpwstr>Unrestricted</vt:lpwstr>
  </property>
  <property fmtid="{D5CDD505-2E9C-101B-9397-08002B2CF9AE}" pid="9" name="MSIP_Label_dba4bd7d-a46b-4cc1-9f21-435d41af1b20_Application">
    <vt:lpwstr>Microsoft Azure Information Protection</vt:lpwstr>
  </property>
  <property fmtid="{D5CDD505-2E9C-101B-9397-08002B2CF9AE}" pid="10" name="MSIP_Label_dba4bd7d-a46b-4cc1-9f21-435d41af1b20_ActionId">
    <vt:lpwstr>156d1c25-129f-4031-86d3-1ebc3979e04d</vt:lpwstr>
  </property>
  <property fmtid="{D5CDD505-2E9C-101B-9397-08002B2CF9AE}" pid="11" name="MSIP_Label_dba4bd7d-a46b-4cc1-9f21-435d41af1b20_Extended_MSFT_Method">
    <vt:lpwstr>Automatic</vt:lpwstr>
  </property>
  <property fmtid="{D5CDD505-2E9C-101B-9397-08002B2CF9AE}" pid="12" name="Sensitivity">
    <vt:lpwstr>Unrestricted</vt:lpwstr>
  </property>
  <property fmtid="{D5CDD505-2E9C-101B-9397-08002B2CF9AE}" pid="13" name="iManageFooter">
    <vt:lpwstr>38092.0135.14288062.2</vt:lpwstr>
  </property>
  <property fmtid="{D5CDD505-2E9C-101B-9397-08002B2CF9AE}" pid="14" name="WSFooter">
    <vt:lpwstr>38092.0135.14288062.2</vt:lpwstr>
  </property>
  <property fmtid="{D5CDD505-2E9C-101B-9397-08002B2CF9AE}" pid="15" name="ContentTypeId">
    <vt:lpwstr>0x0101009597C32D9D68DC4D8D67860B98C4C708</vt:lpwstr>
  </property>
  <property fmtid="{D5CDD505-2E9C-101B-9397-08002B2CF9AE}" pid="16" name="GrammarlyDocumentId">
    <vt:lpwstr>5e335d18958d26f6d6e57973267b8990f03f12fc646f60df59f0866371bb41f3</vt:lpwstr>
  </property>
</Properties>
</file>